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FE" w:rsidRPr="00B818FE" w:rsidRDefault="00B818FE" w:rsidP="00B818FE">
      <w:pPr>
        <w:widowControl w:val="0"/>
        <w:shd w:val="clear" w:color="auto" w:fill="FFFFFF"/>
        <w:suppressAutoHyphens/>
        <w:autoSpaceDN w:val="0"/>
        <w:spacing w:after="0" w:line="240" w:lineRule="auto"/>
        <w:ind w:right="-317" w:firstLine="10"/>
        <w:jc w:val="center"/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8"/>
          <w:szCs w:val="28"/>
          <w:lang w:eastAsia="ru-RU"/>
        </w:rPr>
      </w:pPr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8"/>
          <w:szCs w:val="28"/>
          <w:lang w:eastAsia="ru-RU"/>
        </w:rPr>
        <w:t>Муниципальное казенное дошкольное образовательное учреждение детский сад №9</w:t>
      </w:r>
    </w:p>
    <w:p w:rsidR="00B818FE" w:rsidRPr="00B818FE" w:rsidRDefault="00B818FE" w:rsidP="00B818FE">
      <w:pPr>
        <w:widowControl w:val="0"/>
        <w:shd w:val="clear" w:color="auto" w:fill="FFFFFF"/>
        <w:suppressAutoHyphens/>
        <w:autoSpaceDN w:val="0"/>
        <w:spacing w:after="0" w:line="240" w:lineRule="auto"/>
        <w:ind w:right="-317" w:firstLine="10"/>
        <w:jc w:val="center"/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</w:pPr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 xml:space="preserve">301635 Россия Тульская область, Узловский район, </w:t>
      </w:r>
      <w:proofErr w:type="spellStart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пос</w:t>
      </w:r>
      <w:proofErr w:type="gramStart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.Б</w:t>
      </w:r>
      <w:proofErr w:type="gramEnd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русянский</w:t>
      </w:r>
      <w:proofErr w:type="spellEnd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 xml:space="preserve">, </w:t>
      </w:r>
      <w:proofErr w:type="spellStart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пер.Пушкина</w:t>
      </w:r>
      <w:proofErr w:type="spellEnd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, д.4</w:t>
      </w:r>
    </w:p>
    <w:p w:rsidR="00B818FE" w:rsidRPr="006E14D2" w:rsidRDefault="00B818FE" w:rsidP="006E14D2">
      <w:pPr>
        <w:widowControl w:val="0"/>
        <w:shd w:val="clear" w:color="auto" w:fill="FFFFFF"/>
        <w:suppressAutoHyphens/>
        <w:autoSpaceDN w:val="0"/>
        <w:spacing w:after="0" w:line="240" w:lineRule="auto"/>
        <w:ind w:right="-317" w:firstLine="10"/>
        <w:jc w:val="center"/>
        <w:rPr>
          <w:rFonts w:ascii="Times New Roman" w:eastAsia="Calibri" w:hAnsi="Times New Roman" w:cs="Times New Roman"/>
          <w:bCs/>
          <w:spacing w:val="-17"/>
          <w:kern w:val="3"/>
          <w:sz w:val="24"/>
          <w:szCs w:val="24"/>
          <w:lang w:eastAsia="ru-RU"/>
        </w:rPr>
      </w:pPr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 xml:space="preserve">тел. 8(48731)7-61-01, </w:t>
      </w:r>
      <w:proofErr w:type="spellStart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эл</w:t>
      </w:r>
      <w:proofErr w:type="gramStart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.п</w:t>
      </w:r>
      <w:proofErr w:type="gramEnd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очта</w:t>
      </w:r>
      <w:proofErr w:type="spellEnd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 xml:space="preserve">: </w:t>
      </w:r>
      <w:proofErr w:type="spellStart"/>
      <w:r w:rsidRPr="00B818FE">
        <w:rPr>
          <w:rFonts w:ascii="Times New Roman" w:eastAsia="Calibri" w:hAnsi="Times New Roman" w:cs="Times New Roman"/>
          <w:bCs/>
          <w:color w:val="0000FF"/>
          <w:spacing w:val="-17"/>
          <w:kern w:val="3"/>
          <w:sz w:val="24"/>
          <w:szCs w:val="24"/>
          <w:u w:val="single"/>
          <w:lang w:val="en-US" w:eastAsia="ru-RU"/>
        </w:rPr>
        <w:t>mkdouds</w:t>
      </w:r>
      <w:proofErr w:type="spellEnd"/>
      <w:r w:rsidRPr="00B818FE">
        <w:rPr>
          <w:rFonts w:ascii="Times New Roman" w:eastAsia="Calibri" w:hAnsi="Times New Roman" w:cs="Times New Roman"/>
          <w:bCs/>
          <w:color w:val="0000FF"/>
          <w:spacing w:val="-17"/>
          <w:kern w:val="3"/>
          <w:sz w:val="24"/>
          <w:szCs w:val="24"/>
          <w:u w:val="single"/>
          <w:lang w:eastAsia="ru-RU"/>
        </w:rPr>
        <w:t>9.</w:t>
      </w:r>
      <w:proofErr w:type="spellStart"/>
      <w:r w:rsidRPr="00B818FE">
        <w:rPr>
          <w:rFonts w:ascii="Times New Roman" w:eastAsia="Calibri" w:hAnsi="Times New Roman" w:cs="Times New Roman"/>
          <w:bCs/>
          <w:color w:val="0000FF"/>
          <w:spacing w:val="-17"/>
          <w:kern w:val="3"/>
          <w:sz w:val="24"/>
          <w:szCs w:val="24"/>
          <w:u w:val="single"/>
          <w:lang w:val="en-US" w:eastAsia="ru-RU"/>
        </w:rPr>
        <w:t>uzl</w:t>
      </w:r>
      <w:proofErr w:type="spellEnd"/>
      <w:r w:rsidRPr="00B818FE">
        <w:rPr>
          <w:rFonts w:ascii="Times New Roman" w:eastAsia="Calibri" w:hAnsi="Times New Roman" w:cs="Times New Roman"/>
          <w:bCs/>
          <w:color w:val="0000FF"/>
          <w:spacing w:val="-17"/>
          <w:kern w:val="3"/>
          <w:sz w:val="24"/>
          <w:szCs w:val="24"/>
          <w:u w:val="single"/>
          <w:lang w:eastAsia="ru-RU"/>
        </w:rPr>
        <w:t>@</w:t>
      </w:r>
      <w:proofErr w:type="spellStart"/>
      <w:r w:rsidRPr="00B818FE">
        <w:rPr>
          <w:rFonts w:ascii="Times New Roman" w:eastAsia="Calibri" w:hAnsi="Times New Roman" w:cs="Times New Roman"/>
          <w:bCs/>
          <w:color w:val="0000FF"/>
          <w:spacing w:val="-17"/>
          <w:kern w:val="3"/>
          <w:sz w:val="24"/>
          <w:szCs w:val="24"/>
          <w:u w:val="single"/>
          <w:lang w:val="en-US" w:eastAsia="ru-RU"/>
        </w:rPr>
        <w:t>tularegion</w:t>
      </w:r>
      <w:proofErr w:type="spellEnd"/>
      <w:r w:rsidRPr="00B818FE">
        <w:rPr>
          <w:rFonts w:ascii="Times New Roman" w:eastAsia="Calibri" w:hAnsi="Times New Roman" w:cs="Times New Roman"/>
          <w:bCs/>
          <w:color w:val="0000FF"/>
          <w:spacing w:val="-17"/>
          <w:kern w:val="3"/>
          <w:sz w:val="24"/>
          <w:szCs w:val="24"/>
          <w:u w:val="single"/>
          <w:lang w:eastAsia="ru-RU"/>
        </w:rPr>
        <w:t>.</w:t>
      </w:r>
      <w:r w:rsidRPr="00B818FE">
        <w:rPr>
          <w:rFonts w:ascii="Times New Roman" w:eastAsia="Calibri" w:hAnsi="Times New Roman" w:cs="Times New Roman"/>
          <w:bCs/>
          <w:color w:val="0000FF"/>
          <w:spacing w:val="-17"/>
          <w:kern w:val="3"/>
          <w:sz w:val="24"/>
          <w:szCs w:val="24"/>
          <w:u w:val="single"/>
          <w:lang w:val="en-US" w:eastAsia="ru-RU"/>
        </w:rPr>
        <w:t>org</w:t>
      </w:r>
    </w:p>
    <w:tbl>
      <w:tblPr>
        <w:tblpPr w:leftFromText="180" w:rightFromText="180" w:vertAnchor="page" w:horzAnchor="margin" w:tblpY="2518"/>
        <w:tblW w:w="9751" w:type="dxa"/>
        <w:tblLook w:val="01E0" w:firstRow="1" w:lastRow="1" w:firstColumn="1" w:lastColumn="1" w:noHBand="0" w:noVBand="0"/>
      </w:tblPr>
      <w:tblGrid>
        <w:gridCol w:w="5062"/>
        <w:gridCol w:w="4689"/>
      </w:tblGrid>
      <w:tr w:rsidR="006E14D2" w:rsidRPr="00B818FE" w:rsidTr="006E14D2">
        <w:trPr>
          <w:trHeight w:val="2757"/>
        </w:trPr>
        <w:tc>
          <w:tcPr>
            <w:tcW w:w="5062" w:type="dxa"/>
          </w:tcPr>
          <w:p w:rsidR="006E14D2" w:rsidRPr="00B818FE" w:rsidRDefault="006E14D2" w:rsidP="006E14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6E14D2" w:rsidRPr="00B818FE" w:rsidRDefault="006E14D2" w:rsidP="006E14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6E14D2" w:rsidRPr="00B818FE" w:rsidRDefault="006E14D2" w:rsidP="006E14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590FD3">
              <w:rPr>
                <w:rFonts w:ascii="Times New Roman" w:eastAsia="Calibri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1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___</w:t>
            </w:r>
          </w:p>
          <w:p w:rsidR="006E14D2" w:rsidRPr="00B818FE" w:rsidRDefault="006E14D2" w:rsidP="006E14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от «_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20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»  </w:t>
            </w:r>
            <w:r w:rsidRPr="00590FD3">
              <w:rPr>
                <w:rFonts w:ascii="Times New Roman" w:eastAsia="Calibri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08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_2024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г.   </w:t>
            </w:r>
          </w:p>
          <w:p w:rsidR="006E14D2" w:rsidRPr="00B818FE" w:rsidRDefault="006E14D2" w:rsidP="006E14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E14D2" w:rsidRPr="00B818FE" w:rsidRDefault="006E14D2" w:rsidP="006E14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6E14D2" w:rsidRPr="00B818FE" w:rsidRDefault="006E14D2" w:rsidP="006E14D2">
            <w:pPr>
              <w:widowControl w:val="0"/>
              <w:suppressAutoHyphens/>
              <w:autoSpaceDN w:val="0"/>
              <w:spacing w:after="0" w:line="240" w:lineRule="auto"/>
              <w:ind w:left="986"/>
              <w:contextualSpacing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          Утвержден</w:t>
            </w:r>
          </w:p>
          <w:p w:rsidR="006E14D2" w:rsidRPr="00B818FE" w:rsidRDefault="006E14D2" w:rsidP="006E14D2">
            <w:pPr>
              <w:widowControl w:val="0"/>
              <w:suppressAutoHyphens/>
              <w:autoSpaceDN w:val="0"/>
              <w:spacing w:after="0" w:line="240" w:lineRule="auto"/>
              <w:ind w:left="986"/>
              <w:contextualSpacing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приказом по МКДОУ д/с № 9</w:t>
            </w:r>
          </w:p>
          <w:p w:rsidR="006E14D2" w:rsidRPr="00B818FE" w:rsidRDefault="006E14D2" w:rsidP="006E14D2">
            <w:pPr>
              <w:widowControl w:val="0"/>
              <w:suppressAutoHyphens/>
              <w:autoSpaceDN w:val="0"/>
              <w:spacing w:after="0" w:line="240" w:lineRule="auto"/>
              <w:ind w:left="986"/>
              <w:contextualSpacing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№ </w:t>
            </w:r>
            <w:r w:rsidR="006C298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u w:val="thick"/>
                <w:lang w:eastAsia="ru-RU" w:bidi="ru-RU"/>
              </w:rPr>
              <w:t>33</w:t>
            </w:r>
            <w:r w:rsidR="00CB7BF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u w:val="thick"/>
                <w:lang w:eastAsia="ru-RU" w:bidi="ru-RU"/>
              </w:rPr>
              <w:t xml:space="preserve">-д  </w:t>
            </w:r>
            <w:r w:rsidRPr="00590FD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u w:val="single"/>
                <w:lang w:eastAsia="ru-RU" w:bidi="ru-RU"/>
              </w:rPr>
              <w:t>от «_</w:t>
            </w:r>
            <w:r w:rsidR="00CB7BF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u w:val="thick"/>
                <w:lang w:eastAsia="ru-RU" w:bidi="ru-RU"/>
              </w:rPr>
              <w:t>23</w:t>
            </w:r>
            <w:r w:rsidRPr="00590FD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u w:val="single"/>
                <w:lang w:eastAsia="ru-RU" w:bidi="ru-RU"/>
              </w:rPr>
              <w:t xml:space="preserve"> »__</w:t>
            </w:r>
            <w:r w:rsidRPr="00590FD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u w:val="thick"/>
                <w:lang w:eastAsia="ru-RU" w:bidi="ru-RU"/>
              </w:rPr>
              <w:t>_08__</w:t>
            </w:r>
            <w:r w:rsidR="006C298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u w:val="single"/>
                <w:lang w:eastAsia="ru-RU" w:bidi="ru-RU"/>
              </w:rPr>
              <w:t>2024</w:t>
            </w:r>
            <w:r w:rsidRPr="00590FD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u w:val="single"/>
                <w:lang w:eastAsia="ru-RU" w:bidi="ru-RU"/>
              </w:rPr>
              <w:t xml:space="preserve"> г.</w:t>
            </w:r>
          </w:p>
          <w:p w:rsidR="006E14D2" w:rsidRPr="00B818FE" w:rsidRDefault="006E14D2" w:rsidP="006E14D2">
            <w:pPr>
              <w:widowControl w:val="0"/>
              <w:suppressAutoHyphens/>
              <w:autoSpaceDN w:val="0"/>
              <w:spacing w:after="0" w:line="240" w:lineRule="auto"/>
              <w:ind w:left="986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Заведующий МКДОУ д/с №9 _____________ Л.А. Ченская</w:t>
            </w:r>
            <w:r w:rsidRPr="00B818F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818FE" w:rsidRPr="00B818FE" w:rsidRDefault="00B818FE" w:rsidP="006E14D2">
      <w:pPr>
        <w:widowControl w:val="0"/>
        <w:shd w:val="clear" w:color="auto" w:fill="FFFFFF"/>
        <w:suppressAutoHyphens/>
        <w:autoSpaceDN w:val="0"/>
        <w:spacing w:after="0" w:line="360" w:lineRule="auto"/>
        <w:ind w:right="-317"/>
        <w:rPr>
          <w:rFonts w:ascii="Times New Roman" w:eastAsia="Calibri" w:hAnsi="Times New Roman" w:cs="Times New Roman"/>
          <w:b/>
          <w:bCs/>
          <w:color w:val="000000"/>
          <w:spacing w:val="-17"/>
          <w:kern w:val="3"/>
          <w:sz w:val="40"/>
          <w:szCs w:val="40"/>
          <w:lang w:eastAsia="ru-RU"/>
        </w:rPr>
      </w:pPr>
    </w:p>
    <w:p w:rsidR="00B818FE" w:rsidRPr="00B818FE" w:rsidRDefault="00B818FE" w:rsidP="00B818FE">
      <w:pPr>
        <w:widowControl w:val="0"/>
        <w:shd w:val="clear" w:color="auto" w:fill="FFFFFF"/>
        <w:suppressAutoHyphens/>
        <w:autoSpaceDN w:val="0"/>
        <w:spacing w:after="0" w:line="360" w:lineRule="auto"/>
        <w:ind w:right="-317" w:firstLine="10"/>
        <w:jc w:val="center"/>
        <w:rPr>
          <w:rFonts w:ascii="Times New Roman" w:eastAsia="Calibri" w:hAnsi="Times New Roman" w:cs="Times New Roman"/>
          <w:b/>
          <w:bCs/>
          <w:color w:val="000000"/>
          <w:spacing w:val="-17"/>
          <w:kern w:val="3"/>
          <w:sz w:val="40"/>
          <w:szCs w:val="40"/>
          <w:lang w:eastAsia="ru-RU"/>
        </w:rPr>
      </w:pPr>
      <w:r w:rsidRPr="00B818FE">
        <w:rPr>
          <w:rFonts w:ascii="Times New Roman" w:eastAsia="Calibri" w:hAnsi="Times New Roman" w:cs="Times New Roman"/>
          <w:b/>
          <w:bCs/>
          <w:color w:val="000000"/>
          <w:spacing w:val="-17"/>
          <w:kern w:val="3"/>
          <w:sz w:val="40"/>
          <w:szCs w:val="40"/>
          <w:lang w:eastAsia="ru-RU"/>
        </w:rPr>
        <w:t>Годовой  план</w:t>
      </w:r>
    </w:p>
    <w:p w:rsidR="00B818FE" w:rsidRPr="00B818FE" w:rsidRDefault="00B818FE" w:rsidP="00B818FE">
      <w:pPr>
        <w:widowControl w:val="0"/>
        <w:shd w:val="clear" w:color="auto" w:fill="FFFFFF"/>
        <w:suppressAutoHyphens/>
        <w:autoSpaceDN w:val="0"/>
        <w:spacing w:after="0" w:line="360" w:lineRule="auto"/>
        <w:ind w:firstLine="10"/>
        <w:jc w:val="center"/>
        <w:rPr>
          <w:rFonts w:ascii="Times New Roman" w:eastAsia="Calibri" w:hAnsi="Times New Roman" w:cs="Times New Roman"/>
          <w:bCs/>
          <w:color w:val="000000"/>
          <w:spacing w:val="-17"/>
          <w:kern w:val="3"/>
          <w:sz w:val="40"/>
          <w:szCs w:val="40"/>
          <w:lang w:eastAsia="ru-RU"/>
        </w:rPr>
      </w:pPr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40"/>
          <w:szCs w:val="40"/>
          <w:lang w:eastAsia="ru-RU"/>
        </w:rPr>
        <w:t>муниципального казённого дошкольного</w:t>
      </w:r>
    </w:p>
    <w:p w:rsidR="00B818FE" w:rsidRPr="00B818FE" w:rsidRDefault="00B818FE" w:rsidP="00B818FE">
      <w:pPr>
        <w:widowControl w:val="0"/>
        <w:shd w:val="clear" w:color="auto" w:fill="FFFFFF"/>
        <w:suppressAutoHyphens/>
        <w:autoSpaceDN w:val="0"/>
        <w:spacing w:after="0" w:line="360" w:lineRule="auto"/>
        <w:ind w:firstLine="10"/>
        <w:jc w:val="center"/>
        <w:rPr>
          <w:rFonts w:ascii="Times New Roman" w:eastAsia="Calibri" w:hAnsi="Times New Roman" w:cs="Times New Roman"/>
          <w:bCs/>
          <w:color w:val="000000"/>
          <w:spacing w:val="-17"/>
          <w:kern w:val="3"/>
          <w:sz w:val="40"/>
          <w:szCs w:val="40"/>
          <w:lang w:eastAsia="ru-RU"/>
        </w:rPr>
      </w:pPr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40"/>
          <w:szCs w:val="40"/>
          <w:lang w:eastAsia="ru-RU"/>
        </w:rPr>
        <w:t>образовательного учреждения</w:t>
      </w:r>
    </w:p>
    <w:p w:rsidR="00B818FE" w:rsidRPr="00B818FE" w:rsidRDefault="00B818FE" w:rsidP="00B818FE">
      <w:pPr>
        <w:widowControl w:val="0"/>
        <w:shd w:val="clear" w:color="auto" w:fill="FFFFFF"/>
        <w:suppressAutoHyphens/>
        <w:autoSpaceDN w:val="0"/>
        <w:spacing w:after="0" w:line="360" w:lineRule="auto"/>
        <w:ind w:firstLine="10"/>
        <w:jc w:val="center"/>
        <w:rPr>
          <w:rFonts w:ascii="Times New Roman" w:eastAsia="Calibri" w:hAnsi="Times New Roman" w:cs="Times New Roman"/>
          <w:bCs/>
          <w:color w:val="000000"/>
          <w:spacing w:val="-17"/>
          <w:kern w:val="3"/>
          <w:sz w:val="40"/>
          <w:szCs w:val="40"/>
          <w:lang w:eastAsia="ru-RU"/>
        </w:rPr>
      </w:pPr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40"/>
          <w:szCs w:val="40"/>
          <w:lang w:eastAsia="ru-RU"/>
        </w:rPr>
        <w:t>детского сада № 9</w:t>
      </w:r>
    </w:p>
    <w:p w:rsidR="00B818FE" w:rsidRPr="00B818FE" w:rsidRDefault="006C2988" w:rsidP="00B818FE">
      <w:pPr>
        <w:widowControl w:val="0"/>
        <w:shd w:val="clear" w:color="auto" w:fill="FFFFFF"/>
        <w:suppressAutoHyphens/>
        <w:autoSpaceDN w:val="0"/>
        <w:spacing w:after="0" w:line="360" w:lineRule="auto"/>
        <w:ind w:firstLine="10"/>
        <w:jc w:val="center"/>
        <w:rPr>
          <w:rFonts w:ascii="Times New Roman" w:eastAsia="Calibri" w:hAnsi="Times New Roman" w:cs="Times New Roman"/>
          <w:bCs/>
          <w:color w:val="000000"/>
          <w:spacing w:val="-17"/>
          <w:kern w:val="3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pacing w:val="-17"/>
          <w:kern w:val="3"/>
          <w:sz w:val="40"/>
          <w:szCs w:val="40"/>
          <w:lang w:eastAsia="ru-RU"/>
        </w:rPr>
        <w:t>на 2024 – 2025</w:t>
      </w:r>
      <w:r w:rsidR="00B818FE"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40"/>
          <w:szCs w:val="40"/>
          <w:lang w:eastAsia="ru-RU"/>
        </w:rPr>
        <w:t xml:space="preserve"> уч. год</w:t>
      </w: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Default="00B818FE" w:rsidP="004F3F8B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6E14D2" w:rsidRDefault="006E14D2" w:rsidP="004F3F8B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6E14D2" w:rsidRDefault="006E14D2" w:rsidP="004F3F8B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6E14D2" w:rsidRDefault="006E14D2" w:rsidP="004F3F8B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6E14D2" w:rsidRPr="00B818FE" w:rsidRDefault="006E14D2" w:rsidP="004F3F8B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B818F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Узловский район</w:t>
      </w:r>
    </w:p>
    <w:p w:rsidR="00B818FE" w:rsidRPr="00B818FE" w:rsidRDefault="006C2988" w:rsidP="00B818FE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2024</w:t>
      </w:r>
    </w:p>
    <w:p w:rsidR="00B818FE" w:rsidRDefault="006C2988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lastRenderedPageBreak/>
        <w:t>Задачи на 2024-2025</w:t>
      </w:r>
      <w:r w:rsidR="00B818FE" w:rsidRPr="00B818FE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учебный год:</w:t>
      </w:r>
    </w:p>
    <w:p w:rsidR="00950667" w:rsidRPr="00B818FE" w:rsidRDefault="00950667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92757" w:rsidRDefault="00B92757" w:rsidP="00B92757">
      <w:pPr>
        <w:pStyle w:val="a9"/>
        <w:numPr>
          <w:ilvl w:val="0"/>
          <w:numId w:val="19"/>
        </w:numPr>
        <w:rPr>
          <w:rFonts w:ascii="Times New Roman" w:hAnsi="Times New Roman" w:cs="Times New Roman"/>
        </w:rPr>
      </w:pPr>
      <w:r w:rsidRPr="00B92757">
        <w:rPr>
          <w:rFonts w:ascii="Times New Roman" w:hAnsi="Times New Roman" w:cs="Times New Roman"/>
        </w:rPr>
        <w:t xml:space="preserve">Оптимизация нравственно-патриотического воспитания детей, как системное условие личностного развития ребенка в условиях реализации ФГОС </w:t>
      </w:r>
      <w:proofErr w:type="gramStart"/>
      <w:r w:rsidRPr="00B92757">
        <w:rPr>
          <w:rFonts w:ascii="Times New Roman" w:hAnsi="Times New Roman" w:cs="Times New Roman"/>
        </w:rPr>
        <w:t>ДО</w:t>
      </w:r>
      <w:proofErr w:type="gramEnd"/>
      <w:r w:rsidRPr="00B92757">
        <w:rPr>
          <w:rFonts w:ascii="Times New Roman" w:hAnsi="Times New Roman" w:cs="Times New Roman"/>
        </w:rPr>
        <w:t xml:space="preserve"> </w:t>
      </w:r>
      <w:proofErr w:type="gramStart"/>
      <w:r w:rsidRPr="00B92757">
        <w:rPr>
          <w:rFonts w:ascii="Times New Roman" w:hAnsi="Times New Roman" w:cs="Times New Roman"/>
        </w:rPr>
        <w:t>с</w:t>
      </w:r>
      <w:proofErr w:type="gramEnd"/>
      <w:r w:rsidRPr="00B92757">
        <w:rPr>
          <w:rFonts w:ascii="Times New Roman" w:hAnsi="Times New Roman" w:cs="Times New Roman"/>
        </w:rPr>
        <w:t xml:space="preserve"> целью укрепления, акцентирования воспитательной составляющей образовательной системы детского сада.</w:t>
      </w:r>
    </w:p>
    <w:p w:rsidR="00B92757" w:rsidRPr="00B92757" w:rsidRDefault="00B92757" w:rsidP="00B92757">
      <w:pPr>
        <w:pStyle w:val="a9"/>
        <w:ind w:left="1080"/>
        <w:rPr>
          <w:rFonts w:ascii="Times New Roman" w:hAnsi="Times New Roman" w:cs="Times New Roman"/>
        </w:rPr>
      </w:pPr>
    </w:p>
    <w:p w:rsidR="00D25D52" w:rsidRDefault="00D25D52" w:rsidP="00D25D52">
      <w:pPr>
        <w:pStyle w:val="a9"/>
        <w:numPr>
          <w:ilvl w:val="0"/>
          <w:numId w:val="19"/>
        </w:numPr>
        <w:rPr>
          <w:rFonts w:ascii="Times New Roman" w:hAnsi="Times New Roman" w:cs="Times New Roman"/>
        </w:rPr>
      </w:pPr>
      <w:r w:rsidRPr="00D25D52">
        <w:rPr>
          <w:rFonts w:ascii="Times New Roman" w:hAnsi="Times New Roman" w:cs="Times New Roman"/>
        </w:rPr>
        <w:t xml:space="preserve">Решение трёх основных функций дошкольного образования посредством  качественной реализации Федеральной образовательной программы дошкольного образования: </w:t>
      </w:r>
    </w:p>
    <w:p w:rsidR="008C7158" w:rsidRPr="00D25D52" w:rsidRDefault="008C7158" w:rsidP="008C7158">
      <w:pPr>
        <w:pStyle w:val="a9"/>
        <w:ind w:left="1080"/>
        <w:rPr>
          <w:rFonts w:ascii="Times New Roman" w:hAnsi="Times New Roman" w:cs="Times New Roman"/>
        </w:rPr>
      </w:pPr>
    </w:p>
    <w:p w:rsidR="00D25D52" w:rsidRPr="008C7158" w:rsidRDefault="00D25D52" w:rsidP="00D25D52">
      <w:pPr>
        <w:ind w:left="720"/>
        <w:rPr>
          <w:rFonts w:ascii="Times New Roman" w:hAnsi="Times New Roman" w:cs="Times New Roman"/>
          <w:sz w:val="24"/>
          <w:szCs w:val="24"/>
        </w:rPr>
      </w:pPr>
      <w:r w:rsidRPr="008C7158">
        <w:rPr>
          <w:rFonts w:ascii="Times New Roman" w:hAnsi="Times New Roman" w:cs="Times New Roman"/>
          <w:sz w:val="24"/>
          <w:szCs w:val="24"/>
        </w:rPr>
        <w:t>2.1.воспитание каждого ребенка как гражданина России, формирование основ гражданской и культурной идентичности;</w:t>
      </w:r>
    </w:p>
    <w:p w:rsidR="00D25D52" w:rsidRPr="008C7158" w:rsidRDefault="00D25D52" w:rsidP="00D25D52">
      <w:pPr>
        <w:ind w:left="720"/>
        <w:rPr>
          <w:rFonts w:ascii="Times New Roman" w:hAnsi="Times New Roman" w:cs="Times New Roman"/>
          <w:sz w:val="24"/>
          <w:szCs w:val="24"/>
        </w:rPr>
      </w:pPr>
      <w:r w:rsidRPr="008C7158">
        <w:rPr>
          <w:rFonts w:ascii="Times New Roman" w:hAnsi="Times New Roman" w:cs="Times New Roman"/>
          <w:sz w:val="24"/>
          <w:szCs w:val="24"/>
        </w:rPr>
        <w:t>2.2.</w:t>
      </w:r>
      <w:r w:rsidR="009C7B74">
        <w:rPr>
          <w:rFonts w:ascii="Times New Roman" w:hAnsi="Times New Roman" w:cs="Times New Roman"/>
          <w:sz w:val="24"/>
          <w:szCs w:val="24"/>
        </w:rPr>
        <w:t xml:space="preserve"> </w:t>
      </w:r>
      <w:r w:rsidRPr="008C7158">
        <w:rPr>
          <w:rFonts w:ascii="Times New Roman" w:hAnsi="Times New Roman" w:cs="Times New Roman"/>
          <w:sz w:val="24"/>
          <w:szCs w:val="24"/>
        </w:rPr>
        <w:t xml:space="preserve">создание общего ядра содержания дошкольного образования, основанного на духовно-нравственных ценностях российского народа; </w:t>
      </w:r>
    </w:p>
    <w:p w:rsidR="00D25D52" w:rsidRPr="008C7158" w:rsidRDefault="00D25D52" w:rsidP="00D25D52">
      <w:pPr>
        <w:ind w:left="720"/>
        <w:rPr>
          <w:rFonts w:ascii="Times New Roman" w:hAnsi="Times New Roman" w:cs="Times New Roman"/>
          <w:sz w:val="24"/>
          <w:szCs w:val="24"/>
        </w:rPr>
      </w:pPr>
      <w:r w:rsidRPr="008C7158">
        <w:rPr>
          <w:rFonts w:ascii="Times New Roman" w:hAnsi="Times New Roman" w:cs="Times New Roman"/>
          <w:sz w:val="24"/>
          <w:szCs w:val="24"/>
        </w:rPr>
        <w:t>2.3. создание единого образовательного пространства обучения и воспитания детей от рождения до поступления в общеобразовательную организацию.</w:t>
      </w:r>
    </w:p>
    <w:p w:rsidR="00B62C83" w:rsidRDefault="00B92757" w:rsidP="00B62C83">
      <w:pPr>
        <w:pStyle w:val="a9"/>
        <w:numPr>
          <w:ilvl w:val="0"/>
          <w:numId w:val="19"/>
        </w:numPr>
        <w:rPr>
          <w:rFonts w:ascii="Times New Roman" w:hAnsi="Times New Roman" w:cs="Times New Roman"/>
        </w:rPr>
      </w:pPr>
      <w:r w:rsidRPr="00B92757">
        <w:rPr>
          <w:rFonts w:ascii="Times New Roman" w:hAnsi="Times New Roman" w:cs="Times New Roman"/>
        </w:rPr>
        <w:t xml:space="preserve">Повышение компетентности </w:t>
      </w:r>
      <w:proofErr w:type="gramStart"/>
      <w:r w:rsidRPr="00B92757">
        <w:rPr>
          <w:rFonts w:ascii="Times New Roman" w:hAnsi="Times New Roman" w:cs="Times New Roman"/>
        </w:rPr>
        <w:t>педагогов</w:t>
      </w:r>
      <w:proofErr w:type="gramEnd"/>
      <w:r w:rsidRPr="00B92757">
        <w:rPr>
          <w:rFonts w:ascii="Times New Roman" w:hAnsi="Times New Roman" w:cs="Times New Roman"/>
        </w:rPr>
        <w:t xml:space="preserve"> в создании развивающей предметно-пространственной среды для обеспечения полноценного развития личности детей в услови</w:t>
      </w:r>
      <w:r w:rsidR="00D25D52">
        <w:rPr>
          <w:rFonts w:ascii="Times New Roman" w:hAnsi="Times New Roman" w:cs="Times New Roman"/>
        </w:rPr>
        <w:t>ях ДОУ, в том числе и</w:t>
      </w:r>
      <w:r w:rsidR="00D25D52" w:rsidRPr="00D25D52">
        <w:rPr>
          <w:rFonts w:ascii="PT Astra Serif" w:eastAsia="Times New Roman" w:hAnsi="PT Astra Serif" w:cs="Times New Roman"/>
          <w:kern w:val="0"/>
          <w:sz w:val="28"/>
          <w:szCs w:val="28"/>
        </w:rPr>
        <w:t xml:space="preserve"> </w:t>
      </w:r>
      <w:r w:rsidR="00D25D52">
        <w:rPr>
          <w:rFonts w:ascii="Times New Roman" w:hAnsi="Times New Roman" w:cs="Times New Roman"/>
        </w:rPr>
        <w:t xml:space="preserve">детям с ОВЗ, </w:t>
      </w:r>
      <w:r w:rsidR="00D25D52" w:rsidRPr="00D25D52">
        <w:rPr>
          <w:rFonts w:ascii="Times New Roman" w:hAnsi="Times New Roman" w:cs="Times New Roman"/>
        </w:rPr>
        <w:t>детям-инвалидам</w:t>
      </w:r>
      <w:r w:rsidR="00D25D52">
        <w:rPr>
          <w:rFonts w:ascii="Times New Roman" w:hAnsi="Times New Roman" w:cs="Times New Roman"/>
        </w:rPr>
        <w:t>.</w:t>
      </w:r>
    </w:p>
    <w:p w:rsidR="009C7B74" w:rsidRDefault="009C7B74" w:rsidP="009C7B74">
      <w:pPr>
        <w:pStyle w:val="a9"/>
        <w:ind w:left="1080"/>
        <w:rPr>
          <w:rFonts w:ascii="Times New Roman" w:hAnsi="Times New Roman" w:cs="Times New Roman"/>
        </w:rPr>
      </w:pPr>
    </w:p>
    <w:p w:rsidR="009C7B74" w:rsidRPr="009C7B74" w:rsidRDefault="009C7B74" w:rsidP="009C7B74">
      <w:pPr>
        <w:pStyle w:val="a9"/>
        <w:numPr>
          <w:ilvl w:val="0"/>
          <w:numId w:val="19"/>
        </w:numPr>
        <w:rPr>
          <w:rFonts w:ascii="Times New Roman" w:hAnsi="Times New Roman" w:cs="Times New Roman"/>
        </w:rPr>
      </w:pPr>
      <w:r w:rsidRPr="009C7B74">
        <w:rPr>
          <w:rFonts w:ascii="Times New Roman" w:hAnsi="Times New Roman" w:cs="Times New Roman"/>
        </w:rPr>
        <w:t xml:space="preserve">Сохранение 100% доступности дошкольного образования для детей </w:t>
      </w:r>
      <w:proofErr w:type="gramStart"/>
      <w:r w:rsidRPr="009C7B74">
        <w:rPr>
          <w:rFonts w:ascii="Times New Roman" w:hAnsi="Times New Roman" w:cs="Times New Roman"/>
        </w:rPr>
        <w:t>в</w:t>
      </w:r>
      <w:proofErr w:type="gramEnd"/>
    </w:p>
    <w:p w:rsidR="009C7B74" w:rsidRDefault="009C7B74" w:rsidP="009C7B74">
      <w:pPr>
        <w:pStyle w:val="a9"/>
        <w:ind w:left="1080"/>
        <w:rPr>
          <w:rFonts w:ascii="Times New Roman" w:hAnsi="Times New Roman" w:cs="Times New Roman"/>
        </w:rPr>
      </w:pPr>
      <w:proofErr w:type="gramStart"/>
      <w:r w:rsidRPr="009C7B74">
        <w:rPr>
          <w:rFonts w:ascii="Times New Roman" w:hAnsi="Times New Roman" w:cs="Times New Roman"/>
        </w:rPr>
        <w:t>возрасте</w:t>
      </w:r>
      <w:proofErr w:type="gramEnd"/>
      <w:r w:rsidRPr="009C7B74">
        <w:rPr>
          <w:rFonts w:ascii="Times New Roman" w:hAnsi="Times New Roman" w:cs="Times New Roman"/>
        </w:rPr>
        <w:t xml:space="preserve"> с 1 до 7 лет.</w:t>
      </w:r>
    </w:p>
    <w:p w:rsidR="00B62C83" w:rsidRDefault="00B62C83" w:rsidP="00B62C83">
      <w:pPr>
        <w:pStyle w:val="a9"/>
        <w:ind w:left="1080"/>
        <w:rPr>
          <w:rFonts w:ascii="Times New Roman" w:hAnsi="Times New Roman" w:cs="Times New Roman"/>
        </w:rPr>
      </w:pPr>
    </w:p>
    <w:p w:rsidR="00B62C83" w:rsidRPr="00B62C83" w:rsidRDefault="00B62C83" w:rsidP="00B62C83">
      <w:pPr>
        <w:pStyle w:val="a9"/>
        <w:numPr>
          <w:ilvl w:val="0"/>
          <w:numId w:val="19"/>
        </w:numPr>
        <w:rPr>
          <w:rFonts w:ascii="Times New Roman" w:hAnsi="Times New Roman" w:cs="Times New Roman"/>
        </w:rPr>
      </w:pPr>
      <w:r w:rsidRPr="00B62C83">
        <w:rPr>
          <w:rFonts w:ascii="Times New Roman" w:hAnsi="Times New Roman" w:cs="Times New Roman"/>
        </w:rPr>
        <w:t>Создание условий для повышения компетентности родителей обучающихся</w:t>
      </w:r>
    </w:p>
    <w:p w:rsidR="00B62C83" w:rsidRPr="00B62C83" w:rsidRDefault="00B62C83" w:rsidP="00B62C83">
      <w:pPr>
        <w:pStyle w:val="a9"/>
        <w:ind w:left="1080"/>
        <w:rPr>
          <w:rFonts w:ascii="Times New Roman" w:hAnsi="Times New Roman" w:cs="Times New Roman"/>
        </w:rPr>
      </w:pPr>
      <w:r w:rsidRPr="00B62C83">
        <w:rPr>
          <w:rFonts w:ascii="Times New Roman" w:hAnsi="Times New Roman" w:cs="Times New Roman"/>
        </w:rPr>
        <w:t xml:space="preserve">в вопросах образования и воспитания, в том числе для раннего развития детей </w:t>
      </w:r>
      <w:proofErr w:type="gramStart"/>
      <w:r w:rsidRPr="00B62C83">
        <w:rPr>
          <w:rFonts w:ascii="Times New Roman" w:hAnsi="Times New Roman" w:cs="Times New Roman"/>
        </w:rPr>
        <w:t>в</w:t>
      </w:r>
      <w:proofErr w:type="gramEnd"/>
    </w:p>
    <w:p w:rsidR="00B62C83" w:rsidRPr="00B62C83" w:rsidRDefault="00B62C83" w:rsidP="00B62C83">
      <w:pPr>
        <w:pStyle w:val="a9"/>
        <w:ind w:left="1080"/>
        <w:rPr>
          <w:rFonts w:ascii="Times New Roman" w:hAnsi="Times New Roman" w:cs="Times New Roman"/>
        </w:rPr>
      </w:pPr>
      <w:proofErr w:type="gramStart"/>
      <w:r w:rsidRPr="00B62C83">
        <w:rPr>
          <w:rFonts w:ascii="Times New Roman" w:hAnsi="Times New Roman" w:cs="Times New Roman"/>
        </w:rPr>
        <w:t>возрасте</w:t>
      </w:r>
      <w:proofErr w:type="gramEnd"/>
      <w:r w:rsidRPr="00B62C83">
        <w:rPr>
          <w:rFonts w:ascii="Times New Roman" w:hAnsi="Times New Roman" w:cs="Times New Roman"/>
        </w:rPr>
        <w:t xml:space="preserve"> до трех лет путем расширения сети консультативно-методических</w:t>
      </w:r>
    </w:p>
    <w:p w:rsidR="00B62C83" w:rsidRPr="00B62C83" w:rsidRDefault="00B62C83" w:rsidP="00B62C83">
      <w:pPr>
        <w:pStyle w:val="a9"/>
        <w:ind w:left="1080"/>
        <w:rPr>
          <w:rFonts w:ascii="Times New Roman" w:hAnsi="Times New Roman" w:cs="Times New Roman"/>
        </w:rPr>
      </w:pPr>
      <w:r w:rsidRPr="00B62C83">
        <w:rPr>
          <w:rFonts w:ascii="Times New Roman" w:hAnsi="Times New Roman" w:cs="Times New Roman"/>
        </w:rPr>
        <w:t>центров и предоставления услуг психолого-педагогической, методической и</w:t>
      </w:r>
    </w:p>
    <w:p w:rsidR="009C7B74" w:rsidRDefault="00B62C83" w:rsidP="009C7B74">
      <w:pPr>
        <w:pStyle w:val="a9"/>
        <w:ind w:left="1080"/>
        <w:rPr>
          <w:rFonts w:ascii="Times New Roman" w:hAnsi="Times New Roman" w:cs="Times New Roman"/>
        </w:rPr>
      </w:pPr>
      <w:r w:rsidRPr="00B62C83">
        <w:rPr>
          <w:rFonts w:ascii="Times New Roman" w:hAnsi="Times New Roman" w:cs="Times New Roman"/>
        </w:rPr>
        <w:t>консультативной помощи родителям (законным представителям) детей.</w:t>
      </w:r>
    </w:p>
    <w:p w:rsidR="009C7B74" w:rsidRPr="009C7B74" w:rsidRDefault="009C7B74" w:rsidP="009C7B74">
      <w:pPr>
        <w:rPr>
          <w:rFonts w:ascii="Times New Roman" w:hAnsi="Times New Roman" w:cs="Times New Roman"/>
        </w:rPr>
      </w:pPr>
    </w:p>
    <w:p w:rsidR="00893E82" w:rsidRPr="00893E82" w:rsidRDefault="00893E82" w:rsidP="00893E82">
      <w:pPr>
        <w:pStyle w:val="a9"/>
        <w:ind w:left="1080"/>
        <w:rPr>
          <w:rFonts w:ascii="Times New Roman" w:hAnsi="Times New Roman" w:cs="Times New Roman"/>
        </w:rPr>
      </w:pPr>
    </w:p>
    <w:p w:rsidR="00B92757" w:rsidRPr="00B92757" w:rsidRDefault="00B92757" w:rsidP="00E23C0F">
      <w:pPr>
        <w:pStyle w:val="a9"/>
        <w:ind w:left="1080"/>
        <w:rPr>
          <w:rFonts w:ascii="Times New Roman" w:hAnsi="Times New Roman" w:cs="Times New Roman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818FE" w:rsidRDefault="00B818FE" w:rsidP="00406EF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77163" w:rsidRDefault="00B77163" w:rsidP="00406EF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77163" w:rsidRDefault="00B77163" w:rsidP="00406EF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A171A4" w:rsidRDefault="00A171A4" w:rsidP="009C7B7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C7B74" w:rsidRPr="00B818FE" w:rsidRDefault="009C7B74" w:rsidP="009C7B7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lastRenderedPageBreak/>
        <w:t>l. Нормативно – правовое обеспечение  ДОУ</w:t>
      </w: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tbl>
      <w:tblPr>
        <w:tblW w:w="9802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220"/>
        <w:gridCol w:w="1440"/>
        <w:gridCol w:w="2242"/>
      </w:tblGrid>
      <w:tr w:rsidR="00B818FE" w:rsidRPr="00B818FE" w:rsidTr="00B818FE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№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проведе</w:t>
            </w:r>
            <w:proofErr w:type="spellEnd"/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818FE" w:rsidRPr="00B818FE" w:rsidTr="00B818FE">
        <w:trPr>
          <w:trHeight w:val="224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Составление штатного расписания</w:t>
            </w:r>
          </w:p>
        </w:tc>
        <w:tc>
          <w:tcPr>
            <w:tcW w:w="1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B818FE">
        <w:trPr>
          <w:trHeight w:val="258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1.2 .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Пролонгирование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договоров с родителями</w:t>
            </w:r>
          </w:p>
        </w:tc>
        <w:tc>
          <w:tcPr>
            <w:tcW w:w="1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B818FE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Пролонгирование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договоров о сотрудничестве с социумом</w:t>
            </w:r>
          </w:p>
        </w:tc>
        <w:tc>
          <w:tcPr>
            <w:tcW w:w="1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-с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rPr>
          <w:trHeight w:val="291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Разработка положений о конкурсах</w:t>
            </w:r>
          </w:p>
        </w:tc>
        <w:tc>
          <w:tcPr>
            <w:tcW w:w="1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</w:t>
            </w:r>
            <w:r w:rsidR="001931F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ч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B818FE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Корректировка должностных инструкций </w:t>
            </w:r>
          </w:p>
        </w:tc>
        <w:tc>
          <w:tcPr>
            <w:tcW w:w="1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B818FE">
        <w:trPr>
          <w:trHeight w:val="283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Корректировка положения о порядке установления доплат и надбавок МКДОУ</w:t>
            </w:r>
          </w:p>
        </w:tc>
        <w:tc>
          <w:tcPr>
            <w:tcW w:w="1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rPr>
          <w:trHeight w:val="336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Разработка документации:</w:t>
            </w:r>
          </w:p>
        </w:tc>
        <w:tc>
          <w:tcPr>
            <w:tcW w:w="144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42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B818FE">
        <w:trPr>
          <w:trHeight w:val="336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6C2988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Годовой план на 2024-2025</w:t>
            </w:r>
            <w:r w:rsidR="00E23C0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</w:t>
            </w:r>
            <w:proofErr w:type="gramStart"/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44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rPr>
          <w:trHeight w:val="336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9A6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Учебный план на 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2024-2025</w:t>
            </w:r>
            <w:r w:rsidR="001931F7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</w:t>
            </w:r>
            <w:proofErr w:type="gramStart"/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44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rPr>
          <w:trHeight w:val="336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План оздоровительно-профилактическо</w:t>
            </w:r>
            <w:r w:rsidR="009A6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й работы на 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2024-2025</w:t>
            </w:r>
            <w:r w:rsidR="001931F7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44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rPr>
          <w:trHeight w:val="336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E23C0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Ка</w:t>
            </w:r>
            <w:r w:rsidR="00E402B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ленд</w:t>
            </w:r>
            <w:r w:rsidR="001B450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арный учебный график</w:t>
            </w:r>
            <w:r w:rsidR="009A6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на 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2024-2025</w:t>
            </w:r>
            <w:r w:rsidR="00E23C0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44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rPr>
          <w:trHeight w:val="336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1.7.5.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Корректировка ОП ДО, А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ОП 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B818FE">
        <w:trPr>
          <w:trHeight w:val="336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1931F7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1.7.6</w:t>
            </w:r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Разработка плана ЛОП</w:t>
            </w:r>
          </w:p>
        </w:tc>
        <w:tc>
          <w:tcPr>
            <w:tcW w:w="14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</w:tbl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proofErr w:type="spellStart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ll</w:t>
      </w:r>
      <w:proofErr w:type="spellEnd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.  Информационно - аналитическая деятельность</w:t>
      </w: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tbl>
      <w:tblPr>
        <w:tblW w:w="962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117"/>
        <w:gridCol w:w="1417"/>
        <w:gridCol w:w="2186"/>
      </w:tblGrid>
      <w:tr w:rsidR="00B818FE" w:rsidRPr="00B818FE" w:rsidTr="00E402B6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№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проведе</w:t>
            </w:r>
            <w:proofErr w:type="spellEnd"/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818FE" w:rsidRPr="00B818FE" w:rsidTr="00E402B6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Мониторинг здоровья детей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/с</w:t>
            </w:r>
          </w:p>
        </w:tc>
      </w:tr>
      <w:tr w:rsidR="00B818FE" w:rsidRPr="00B818FE" w:rsidTr="00E402B6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2.2.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Мониторинг образовательного процесса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B818FE" w:rsidRPr="00B818FE" w:rsidTr="00E402B6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2.3.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Психологические исследования готовности детей к обучению в школе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октябрь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Психолог</w:t>
            </w:r>
          </w:p>
        </w:tc>
      </w:tr>
      <w:tr w:rsidR="00B818FE" w:rsidRPr="00B818FE" w:rsidTr="00E402B6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2.4.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Диагностика профессионального мастерства педагогов, качества образования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8FE" w:rsidRPr="00B818FE" w:rsidTr="00E402B6">
        <w:trPr>
          <w:trHeight w:val="269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Статистическая отчетность 85-К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E402B6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2.6.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Анализ средней посещаемости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ответственный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8FE" w:rsidRPr="00B818FE" w:rsidTr="00E402B6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Анализ комплектования детьми с учетом 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доукомплектования, сверка текущих данных с АИС «Е-услуги. Образование», АИС «Сетевой город. Образование»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E402B6"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Отчет о состоянии оздоровительной и профилактической работы в МКДОУ д/с №9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/с</w:t>
            </w:r>
          </w:p>
        </w:tc>
      </w:tr>
      <w:tr w:rsidR="00B818FE" w:rsidRPr="00B818FE" w:rsidTr="00E402B6">
        <w:trPr>
          <w:trHeight w:val="224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Публичный отчет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E402B6">
        <w:trPr>
          <w:trHeight w:val="224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Сбор информации о детях-инвалидах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 Январь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/с 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E402B6">
        <w:trPr>
          <w:trHeight w:val="224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Анализ контингента воспитанников ДОУ иностранных граждан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Декабрь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Апрель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Делопроизвовитель</w:t>
            </w:r>
            <w:proofErr w:type="spellEnd"/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E402B6">
        <w:trPr>
          <w:trHeight w:val="224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Информация о работе с неблагополучными семьями в КДН и ЗП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Делопроизвовитель</w:t>
            </w:r>
            <w:proofErr w:type="spellEnd"/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E402B6">
        <w:trPr>
          <w:trHeight w:val="224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Мониторинг организации питания (невыполнение норм питания)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кладовщик</w:t>
            </w:r>
          </w:p>
        </w:tc>
      </w:tr>
      <w:tr w:rsidR="00B818FE" w:rsidRPr="00B818FE" w:rsidTr="00E402B6">
        <w:trPr>
          <w:trHeight w:val="224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Подготовка материалов для награждения педагогических работников 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Февраль – </w:t>
            </w:r>
          </w:p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E402B6">
        <w:trPr>
          <w:trHeight w:val="224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Мониторинг состояния  сайта ДОУ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март</w:t>
            </w:r>
          </w:p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E402B6">
        <w:trPr>
          <w:trHeight w:val="224"/>
        </w:trPr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1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материалов на ТПМПК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Март</w:t>
            </w:r>
          </w:p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</w:tbl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proofErr w:type="spellStart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lll</w:t>
      </w:r>
      <w:proofErr w:type="spellEnd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. Методическая работа</w:t>
      </w: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tbl>
      <w:tblPr>
        <w:tblW w:w="9795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5764"/>
        <w:gridCol w:w="1261"/>
        <w:gridCol w:w="1690"/>
      </w:tblGrid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№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Сроки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проведе</w:t>
            </w:r>
            <w:proofErr w:type="spellEnd"/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Ответствен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3.1.  Работа с кадрами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Советы педагогов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«Установочный педсовет»</w:t>
            </w:r>
          </w:p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принятие и утверждение  годового плана деятельности ДОУ на</w:t>
            </w:r>
            <w:r w:rsidR="009A6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2024-2025</w:t>
            </w:r>
            <w:r w:rsidR="001931F7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учебный год.</w:t>
            </w:r>
          </w:p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Форма проведения: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устный журнал.</w:t>
            </w:r>
          </w:p>
          <w:p w:rsidR="00A9678A" w:rsidRPr="00A9678A" w:rsidRDefault="00A9678A" w:rsidP="00A9678A">
            <w:pPr>
              <w:widowControl w:val="0"/>
              <w:suppressLineNumbers/>
              <w:tabs>
                <w:tab w:val="left" w:pos="34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 Подведение итогов работы в летний оздоровительный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период (отчет - презентац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ии воспитателей всех возрастных </w:t>
            </w: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групп, специалистов, анализ оздоровительной работы).</w:t>
            </w:r>
          </w:p>
          <w:p w:rsidR="00A9678A" w:rsidRPr="00A9678A" w:rsidRDefault="00A9678A" w:rsidP="00A9678A">
            <w:pPr>
              <w:widowControl w:val="0"/>
              <w:suppressLineNumbers/>
              <w:tabs>
                <w:tab w:val="left" w:pos="34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 Утверждение г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одового плана работы ДОУ на 2024 – 2025</w:t>
            </w:r>
            <w:r w:rsidR="00B62C8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учебный год, режима работы, графиков работы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специалистов, </w:t>
            </w: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учебного плана, в соответствии с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Федеральным </w:t>
            </w: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государственным образов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ательным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стандартом дошкольного </w:t>
            </w: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образования.</w:t>
            </w:r>
          </w:p>
          <w:p w:rsidR="00A9678A" w:rsidRPr="00A9678A" w:rsidRDefault="00A9678A" w:rsidP="00A9678A">
            <w:pPr>
              <w:widowControl w:val="0"/>
              <w:suppressLineNumbers/>
              <w:tabs>
                <w:tab w:val="left" w:pos="34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3.Утверждение программ и расписания кружковой работы.</w:t>
            </w:r>
          </w:p>
          <w:p w:rsidR="00A9678A" w:rsidRPr="00A9678A" w:rsidRDefault="00A9678A" w:rsidP="00A9678A">
            <w:pPr>
              <w:widowControl w:val="0"/>
              <w:suppressLineNumbers/>
              <w:tabs>
                <w:tab w:val="left" w:pos="34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4. Обсуждение расстановки кадров по группам.</w:t>
            </w:r>
          </w:p>
          <w:p w:rsidR="00A9678A" w:rsidRPr="00A9678A" w:rsidRDefault="00A9678A" w:rsidP="00A9678A">
            <w:pPr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5.Утверждение тем самообразования воспитателей на учебный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год.</w:t>
            </w:r>
          </w:p>
          <w:p w:rsidR="00B818FE" w:rsidRPr="00B818FE" w:rsidRDefault="00A9678A" w:rsidP="00A9678A">
            <w:pPr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78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 Обсуждение и принятие решений.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B74" w:rsidRPr="009C7B74" w:rsidRDefault="007F1F07" w:rsidP="009C7B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7F1F0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Педсовет на тему </w:t>
            </w:r>
            <w:r w:rsidR="009C7B74" w:rsidRPr="009C7B74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«Внедрение в практику работы</w:t>
            </w:r>
          </w:p>
          <w:p w:rsidR="007F1F07" w:rsidRDefault="009C7B74" w:rsidP="009C7B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9C7B74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ДОУ ФОП </w:t>
            </w:r>
            <w:proofErr w:type="gramStart"/>
            <w:r w:rsidRPr="009C7B74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ДО</w:t>
            </w:r>
            <w:proofErr w:type="gramEnd"/>
            <w:r w:rsidRPr="009C7B74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: вопросы и ответы»</w:t>
            </w:r>
          </w:p>
          <w:p w:rsidR="003F4649" w:rsidRPr="00523BD7" w:rsidRDefault="003F4649" w:rsidP="003F46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ru-RU"/>
              </w:rPr>
            </w:pPr>
            <w:r w:rsidRPr="00523BD7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  <w:t xml:space="preserve">Форма проведения: </w:t>
            </w:r>
            <w:r w:rsidRPr="00523BD7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>конференция</w:t>
            </w:r>
          </w:p>
          <w:p w:rsidR="0071121F" w:rsidRPr="0071121F" w:rsidRDefault="003F4649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 w:rsidRPr="00523BD7">
              <w:rPr>
                <w:rFonts w:ascii="Times New Roman" w:eastAsia="Times New Roman" w:hAnsi="Times New Roman" w:cs="Times New Roman"/>
                <w:b/>
                <w:sz w:val="24"/>
                <w:szCs w:val="19"/>
                <w:lang w:eastAsia="ru-RU"/>
              </w:rPr>
              <w:t xml:space="preserve">Цель: </w:t>
            </w:r>
            <w:r w:rsidR="0071121F"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поиск новых методов,</w:t>
            </w:r>
          </w:p>
          <w:p w:rsidR="0071121F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организационных форм, сре</w:t>
            </w:r>
            <w:proofErr w:type="gramStart"/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дств в р</w:t>
            </w:r>
            <w:proofErr w:type="gramEnd"/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аботе</w:t>
            </w:r>
          </w:p>
          <w:p w:rsidR="0071121F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с детьми с целью укрепления,</w:t>
            </w:r>
          </w:p>
          <w:p w:rsidR="0071121F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акцентирования 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-</w:t>
            </w:r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образовательной составляющей</w:t>
            </w:r>
          </w:p>
          <w:p w:rsid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proofErr w:type="spellStart"/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узловской</w:t>
            </w:r>
            <w:proofErr w:type="spellEnd"/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 xml:space="preserve"> дошкольной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 xml:space="preserve"> </w:t>
            </w:r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 xml:space="preserve">системы в рамках реализации ФОП </w:t>
            </w:r>
            <w:proofErr w:type="gramStart"/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ДО</w:t>
            </w:r>
            <w:proofErr w:type="gramEnd"/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.</w:t>
            </w:r>
          </w:p>
          <w:p w:rsidR="0071121F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 xml:space="preserve"> </w:t>
            </w:r>
            <w:r w:rsidR="003F4649" w:rsidRPr="00523BD7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 xml:space="preserve">1. </w:t>
            </w:r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 xml:space="preserve">Вступительное слово заведующего </w:t>
            </w:r>
            <w:proofErr w:type="gramStart"/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по</w:t>
            </w:r>
            <w:proofErr w:type="gramEnd"/>
          </w:p>
          <w:p w:rsidR="0071121F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проблеме «Особенности реализации</w:t>
            </w:r>
          </w:p>
          <w:p w:rsidR="003F4649" w:rsidRPr="00523BD7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ФОП ДО</w:t>
            </w:r>
            <w:r w:rsidRPr="0071121F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»</w:t>
            </w:r>
          </w:p>
          <w:p w:rsidR="003F4649" w:rsidRPr="00523BD7" w:rsidRDefault="003F4649" w:rsidP="003F46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</w:pPr>
            <w:r w:rsidRPr="00523BD7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 xml:space="preserve">2. </w:t>
            </w:r>
            <w:r w:rsidR="0071121F" w:rsidRPr="0071121F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 xml:space="preserve">Сообщение «Практическое взаимодействие взрослых с детьми в </w:t>
            </w:r>
            <w:proofErr w:type="spellStart"/>
            <w:proofErr w:type="gramStart"/>
            <w:r w:rsidR="0071121F" w:rsidRPr="0071121F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>в</w:t>
            </w:r>
            <w:proofErr w:type="spellEnd"/>
            <w:proofErr w:type="gramEnd"/>
            <w:r w:rsidR="0071121F" w:rsidRPr="0071121F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 xml:space="preserve"> рамках реализации ФОП ДО»</w:t>
            </w:r>
          </w:p>
          <w:p w:rsidR="003F4649" w:rsidRPr="00523BD7" w:rsidRDefault="003F4649" w:rsidP="003F46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 w:rsidRPr="00523BD7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>3. «Маленькие открытия»:</w:t>
            </w:r>
          </w:p>
          <w:p w:rsidR="003F4649" w:rsidRDefault="003F4649" w:rsidP="003F46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</w:pPr>
            <w:r w:rsidRPr="00523BD7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>презентация педагогических находок (из опыта работы)</w:t>
            </w:r>
          </w:p>
          <w:p w:rsidR="0071121F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 xml:space="preserve">4. </w:t>
            </w:r>
            <w:r w:rsidRPr="0071121F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>Итоги тематической проверки</w:t>
            </w:r>
          </w:p>
          <w:p w:rsidR="0071121F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 xml:space="preserve">«Организация образовательной среды </w:t>
            </w:r>
            <w:proofErr w:type="gramStart"/>
            <w:r w:rsidRPr="0071121F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>в</w:t>
            </w:r>
            <w:proofErr w:type="gramEnd"/>
          </w:p>
          <w:p w:rsidR="00B818FE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 xml:space="preserve">рамках реализации ФП </w:t>
            </w:r>
            <w:proofErr w:type="gramStart"/>
            <w:r w:rsidRPr="0071121F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>ДО</w:t>
            </w:r>
            <w:proofErr w:type="gramEnd"/>
            <w:r w:rsidRPr="0071121F">
              <w:rPr>
                <w:rFonts w:ascii="Times New Roman" w:eastAsia="Times New Roman" w:hAnsi="Times New Roman" w:cs="Times New Roman"/>
                <w:bCs/>
                <w:sz w:val="24"/>
                <w:szCs w:val="19"/>
                <w:lang w:eastAsia="ru-RU"/>
              </w:rPr>
              <w:t>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213A67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B818FE" w:rsidRPr="00B818FE" w:rsidTr="0071121F">
        <w:trPr>
          <w:trHeight w:val="803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5764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21F" w:rsidRPr="0071121F" w:rsidRDefault="00523BD7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</w:pPr>
            <w:r w:rsidRPr="00523BD7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  <w:t xml:space="preserve">Тема: </w:t>
            </w:r>
            <w:r w:rsidR="0071121F" w:rsidRPr="0071121F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  <w:t>«Пути совершенствования</w:t>
            </w:r>
          </w:p>
          <w:p w:rsidR="0071121F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  <w:t>взаимодействия с родителями,</w:t>
            </w:r>
          </w:p>
          <w:p w:rsidR="0071121F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  <w:t>вовлечение родителей в деятельность</w:t>
            </w:r>
          </w:p>
          <w:p w:rsidR="0071121F" w:rsidRPr="0071121F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  <w:t>детского сада по вопросам воспитания</w:t>
            </w:r>
          </w:p>
          <w:p w:rsidR="00523BD7" w:rsidRPr="00523BD7" w:rsidRDefault="0071121F" w:rsidP="0071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  <w:t>детей»</w:t>
            </w:r>
          </w:p>
          <w:p w:rsidR="0071121F" w:rsidRPr="0071121F" w:rsidRDefault="00053DC6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Цель: </w:t>
            </w:r>
            <w:r w:rsidR="0071121F"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="0071121F"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</w:p>
          <w:p w:rsidR="0071121F" w:rsidRPr="0071121F" w:rsidRDefault="0071121F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педагогов в области</w:t>
            </w:r>
          </w:p>
          <w:p w:rsidR="0071121F" w:rsidRPr="0071121F" w:rsidRDefault="0071121F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взаимодействия </w:t>
            </w:r>
            <w:proofErr w:type="gramStart"/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1121F" w:rsidRPr="0071121F" w:rsidRDefault="0071121F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воспитанников, выявление</w:t>
            </w:r>
          </w:p>
          <w:p w:rsidR="00053DC6" w:rsidRPr="00053DC6" w:rsidRDefault="0071121F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эрудиции.</w:t>
            </w:r>
          </w:p>
          <w:p w:rsidR="0071121F" w:rsidRPr="0071121F" w:rsidRDefault="00053DC6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1121F">
              <w:t xml:space="preserve"> </w:t>
            </w:r>
            <w:r w:rsidR="0071121F"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Вступительное слово. Факторы,</w:t>
            </w:r>
          </w:p>
          <w:p w:rsidR="0071121F" w:rsidRDefault="0071121F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влияющие</w:t>
            </w:r>
            <w:proofErr w:type="gramEnd"/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ребенка в семье.</w:t>
            </w:r>
          </w:p>
          <w:p w:rsidR="0071121F" w:rsidRPr="0071121F" w:rsidRDefault="00053DC6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1121F">
              <w:t xml:space="preserve"> </w:t>
            </w:r>
            <w:r w:rsidR="0071121F"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«Функции семьи и</w:t>
            </w:r>
          </w:p>
          <w:p w:rsidR="0071121F" w:rsidRPr="0071121F" w:rsidRDefault="0071121F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современных условиях. Формы</w:t>
            </w:r>
          </w:p>
          <w:p w:rsidR="00053DC6" w:rsidRPr="00053DC6" w:rsidRDefault="0071121F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родителями».</w:t>
            </w:r>
          </w:p>
          <w:p w:rsidR="0071121F" w:rsidRPr="0071121F" w:rsidRDefault="00053DC6" w:rsidP="0071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71121F"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из опыта работы </w:t>
            </w:r>
            <w:proofErr w:type="gramStart"/>
            <w:r w:rsidR="0071121F"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1121F" w:rsidRPr="0071121F" w:rsidRDefault="0071121F" w:rsidP="0071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взаимодействия </w:t>
            </w:r>
            <w:proofErr w:type="gramStart"/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53DC6" w:rsidRPr="00053DC6" w:rsidRDefault="0071121F" w:rsidP="0071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</w:p>
          <w:p w:rsidR="0071121F" w:rsidRPr="0071121F" w:rsidRDefault="00053DC6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1121F">
              <w:t xml:space="preserve"> </w:t>
            </w:r>
            <w:r w:rsidR="0071121F"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тематического контроля:</w:t>
            </w:r>
          </w:p>
          <w:p w:rsidR="0071121F" w:rsidRPr="0071121F" w:rsidRDefault="0071121F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«Взаимодействие детского сада и семьи </w:t>
            </w:r>
            <w:proofErr w:type="gramStart"/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1121F" w:rsidRPr="0071121F" w:rsidRDefault="0071121F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едином образовательном </w:t>
            </w:r>
            <w:proofErr w:type="gramStart"/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End"/>
          </w:p>
          <w:p w:rsidR="00B818FE" w:rsidRPr="0071121F" w:rsidRDefault="0071121F" w:rsidP="00711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ДОУ».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13A67" w:rsidRPr="00B818FE" w:rsidTr="00213A67">
        <w:trPr>
          <w:trHeight w:val="1155"/>
        </w:trPr>
        <w:tc>
          <w:tcPr>
            <w:tcW w:w="108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A67" w:rsidRPr="00B818FE" w:rsidRDefault="00213A67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5764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8FE" w:rsidRPr="00B818FE" w:rsidRDefault="009A68FE" w:rsidP="009A6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«Подв</w:t>
            </w:r>
            <w:r w:rsidR="00523BD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ед</w:t>
            </w:r>
            <w:r w:rsidR="006C298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ение итогов работы ДОУ за 2024-2025</w:t>
            </w: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учебный год. Перспективы».</w:t>
            </w:r>
          </w:p>
          <w:p w:rsidR="009A68FE" w:rsidRPr="00B818FE" w:rsidRDefault="009A68FE" w:rsidP="009A6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Цель: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познакомить  педагогов с и</w:t>
            </w:r>
            <w:r w:rsidR="0071121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тогами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деятельности  ДОУ за 2024-2025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уч. год; принятие и утверждение  пла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на деятельности ДОУ на лето 2025 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года.</w:t>
            </w:r>
          </w:p>
          <w:p w:rsidR="009A68FE" w:rsidRPr="00B818FE" w:rsidRDefault="009A68FE" w:rsidP="009A6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Форма проведения: 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устный журнал</w:t>
            </w:r>
          </w:p>
          <w:p w:rsidR="009A68FE" w:rsidRPr="00B818FE" w:rsidRDefault="009A68FE" w:rsidP="009A6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 Вступительное слово заведующего.</w:t>
            </w:r>
          </w:p>
          <w:p w:rsidR="009A68FE" w:rsidRPr="00B818FE" w:rsidRDefault="009A68FE" w:rsidP="009A68FE">
            <w:pPr>
              <w:tabs>
                <w:tab w:val="left" w:pos="346"/>
              </w:tabs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 Отчет об исполнении решений, принятых на предыдущем педсовете.</w:t>
            </w:r>
          </w:p>
          <w:p w:rsidR="009A68FE" w:rsidRPr="00B818FE" w:rsidRDefault="009A68FE" w:rsidP="009A6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3. Итоги мониторинга за </w:t>
            </w:r>
            <w:r w:rsidR="006C29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2024-2025</w:t>
            </w:r>
            <w:r w:rsidR="00523BD7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уч.год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9A68FE" w:rsidRPr="00B818FE" w:rsidRDefault="009A68FE" w:rsidP="009A6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4. Самоанализ педагогов</w:t>
            </w:r>
          </w:p>
          <w:p w:rsidR="009A68FE" w:rsidRPr="00B818FE" w:rsidRDefault="009A68FE" w:rsidP="009A6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5. Отчет об оздоровительной и профилактической работе в детском саду за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213A67" w:rsidRPr="004443EA" w:rsidRDefault="009A68FE" w:rsidP="009A6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 Текущие вопросы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A67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030F7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030F7F" w:rsidRPr="00B818FE" w:rsidRDefault="00030F7F" w:rsidP="00030F7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</w:p>
          <w:p w:rsidR="00030F7F" w:rsidRPr="00B818FE" w:rsidRDefault="00030F7F" w:rsidP="00030F7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и МР</w:t>
            </w:r>
          </w:p>
          <w:p w:rsidR="00213A67" w:rsidRPr="00B818FE" w:rsidRDefault="00213A67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3.2.  Семинары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030F7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BD7" w:rsidRPr="0071121F" w:rsidRDefault="00523BD7" w:rsidP="0071121F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523BD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Тема: </w:t>
            </w:r>
            <w:r w:rsidR="0071121F" w:rsidRPr="0071121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«Организация гражданско</w:t>
            </w:r>
            <w:r w:rsidR="0071121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-</w:t>
            </w:r>
            <w:r w:rsidR="0071121F" w:rsidRPr="0071121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</w:t>
            </w:r>
            <w:r w:rsidR="0071121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атриотического воспитания детей </w:t>
            </w:r>
            <w:r w:rsidR="0071121F" w:rsidRPr="0071121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дошкольного возраста».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391E2B" w:rsidP="00391E2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и МР</w:t>
            </w:r>
          </w:p>
          <w:p w:rsidR="00030F7F" w:rsidRPr="00B818FE" w:rsidRDefault="00391E2B" w:rsidP="00391E2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BD7" w:rsidRPr="00523BD7" w:rsidRDefault="00523BD7" w:rsidP="00523BD7">
            <w:pPr>
              <w:keepNext/>
              <w:widowControl w:val="0"/>
              <w:suppressAutoHyphens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523BD7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Тема: </w:t>
            </w:r>
            <w:r w:rsidR="00A97358" w:rsidRPr="00A97358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 xml:space="preserve">«Современные практики </w:t>
            </w:r>
            <w:r w:rsidR="00E402E3" w:rsidRPr="00A97358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здоровье формирующей</w:t>
            </w:r>
            <w:r w:rsidR="00E402E3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="00A97358" w:rsidRPr="00A97358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 xml:space="preserve"> деятельности в ДОУ»</w:t>
            </w:r>
          </w:p>
          <w:p w:rsidR="00030F7F" w:rsidRPr="00C33E01" w:rsidRDefault="00030F7F" w:rsidP="00C33E01">
            <w:pPr>
              <w:keepNext/>
              <w:widowControl w:val="0"/>
              <w:suppressAutoHyphens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8"/>
                <w:szCs w:val="24"/>
                <w:lang w:eastAsia="ru-RU"/>
              </w:rPr>
            </w:pP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C33E01" w:rsidP="00C33E0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</w:p>
          <w:p w:rsidR="00030F7F" w:rsidRPr="00B818FE" w:rsidRDefault="00C33E01" w:rsidP="00C33E0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и МР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62" w:firstLine="298"/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3.3. Консультации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«Адаптационный период ребенка в детском саду»   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и МР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E01" w:rsidRPr="00C33E01" w:rsidRDefault="00C33E01" w:rsidP="00C33E0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C33E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 «Игровая деятельность в процессе</w:t>
            </w:r>
          </w:p>
          <w:p w:rsidR="00C33E01" w:rsidRPr="00C33E01" w:rsidRDefault="00C33E01" w:rsidP="00C33E0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C33E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формирования </w:t>
            </w:r>
            <w:proofErr w:type="gramStart"/>
            <w:r w:rsidRPr="00C33E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>социальной</w:t>
            </w:r>
            <w:proofErr w:type="gramEnd"/>
            <w:r w:rsidRPr="00C33E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 и коммуникативной</w:t>
            </w:r>
          </w:p>
          <w:p w:rsidR="00030F7F" w:rsidRPr="00B818FE" w:rsidRDefault="00C33E01" w:rsidP="00C33E0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3E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>культуры»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и МР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E01" w:rsidRPr="00C33E01" w:rsidRDefault="00C33E01" w:rsidP="00C33E0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C33E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>«Использование инновационных технологий</w:t>
            </w:r>
          </w:p>
          <w:p w:rsidR="00C33E01" w:rsidRPr="00C33E01" w:rsidRDefault="00C33E01" w:rsidP="00C33E0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C33E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при формировании у детей </w:t>
            </w:r>
            <w:proofErr w:type="gramStart"/>
            <w:r w:rsidRPr="00C33E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>дошкольного</w:t>
            </w:r>
            <w:proofErr w:type="gramEnd"/>
          </w:p>
          <w:p w:rsidR="00030F7F" w:rsidRPr="00B818FE" w:rsidRDefault="00C33E01" w:rsidP="00C33E0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3E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>возраста безопасного поведения на дорогах»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и МР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6D5CD3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D5CD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«Осторожно-тонкий </w:t>
            </w:r>
            <w:proofErr w:type="spellStart"/>
            <w:proofErr w:type="gramStart"/>
            <w:r w:rsidRPr="006D5CD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л</w:t>
            </w:r>
            <w:proofErr w:type="gramEnd"/>
            <w:r w:rsidRPr="006D5CD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ѐд</w:t>
            </w:r>
            <w:proofErr w:type="spellEnd"/>
            <w:r w:rsidRPr="006D5CD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и МР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CD3" w:rsidRPr="006D5CD3" w:rsidRDefault="006D5CD3" w:rsidP="006D5CD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</w:t>
            </w:r>
            <w:r w:rsidRPr="006D5CD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Использование пальчиковой гимнастики, как</w:t>
            </w:r>
          </w:p>
          <w:p w:rsidR="006D5CD3" w:rsidRPr="006D5CD3" w:rsidRDefault="006D5CD3" w:rsidP="006D5CD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D5CD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средство развития мелкой моторики рук у</w:t>
            </w:r>
          </w:p>
          <w:p w:rsidR="00030F7F" w:rsidRPr="00B818FE" w:rsidRDefault="006D5CD3" w:rsidP="006D5CD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D5CD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детей младшего дошкольного возраста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и МР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>Духовно-нравственное воспитание детей дошкольного возраста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и МР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«Развитие предпосылок одаренности у детей дошкольного возраста»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психолог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«Оздоровительно-профилактическая работа в летний оздоровительный период»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и МР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3.4. Работа с творческими группами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3.4.1.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Подготовка статей в газету 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МР, педагоги</w:t>
            </w:r>
          </w:p>
        </w:tc>
      </w:tr>
      <w:tr w:rsidR="00030F7F" w:rsidRPr="00B818FE" w:rsidTr="009A2E35">
        <w:trPr>
          <w:trHeight w:val="665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5764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статей на сайт ДОУ</w:t>
            </w:r>
          </w:p>
          <w:p w:rsidR="009A2E35" w:rsidRPr="00B818FE" w:rsidRDefault="009A2E35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Каждые 10 дней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МР, педагоги</w:t>
            </w:r>
          </w:p>
        </w:tc>
      </w:tr>
      <w:tr w:rsidR="009A2E35" w:rsidRPr="00B818FE" w:rsidTr="009A2E35">
        <w:trPr>
          <w:trHeight w:val="28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B818FE" w:rsidRDefault="009A2E35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3.4.3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9A2E35" w:rsidRDefault="009A2E35" w:rsidP="00CB7BF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E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методического обеспечения к конкурсу «Площадка успешности»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B818FE" w:rsidRDefault="009A2E35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2E3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ноябрь-январь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B818FE" w:rsidRDefault="009A2E35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МР, педагоги</w:t>
            </w:r>
          </w:p>
        </w:tc>
      </w:tr>
      <w:tr w:rsidR="009A2E35" w:rsidRPr="00B818FE" w:rsidTr="009A2E35">
        <w:trPr>
          <w:trHeight w:val="353"/>
        </w:trPr>
        <w:tc>
          <w:tcPr>
            <w:tcW w:w="108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B818FE" w:rsidRDefault="009A2E35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3.4.4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9A2E35" w:rsidRDefault="009A2E35" w:rsidP="00CB7BF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E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 и составление перечня необходимого оборудования для совершенствования развивающей предметно-пространственной среды в группах.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B818FE" w:rsidRDefault="009A2E35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B818FE" w:rsidRDefault="009A2E35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МР, педагоги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3.5. Повышение квалификации и профессионального мастерства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Обучение на КПК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ЦМО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Посещение районных МО, конференций, круглых столов, участие в проблемных группах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МР, педагоги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Самообразование педагогов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МР, педагоги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3.5.4.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Участие в районных и всероссийских конкурсах,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, семинарах, Неделе профессионального мастерства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МР, педагоги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3.6.  Открытые просмотры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E402E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Проведение открытых занятий 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Ноябрь</w:t>
            </w:r>
          </w:p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МР,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030F7F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Неделя педагогического мастерства. </w:t>
            </w:r>
            <w:proofErr w:type="spellStart"/>
            <w:r w:rsidRPr="00275F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275F7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F7F" w:rsidRPr="00B818FE" w:rsidRDefault="00030F7F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Зам.зав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по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МР,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</w:tbl>
    <w:p w:rsidR="00213A67" w:rsidRDefault="00213A67" w:rsidP="00B818FE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4"/>
          <w:szCs w:val="24"/>
          <w:lang w:eastAsia="ru-RU"/>
        </w:rPr>
      </w:pPr>
    </w:p>
    <w:p w:rsidR="00213A67" w:rsidRDefault="00213A67" w:rsidP="00B818FE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4"/>
          <w:szCs w:val="24"/>
          <w:lang w:eastAsia="ru-RU"/>
        </w:rPr>
      </w:pPr>
    </w:p>
    <w:p w:rsidR="00B818FE" w:rsidRDefault="00B818FE" w:rsidP="00B818FE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4"/>
          <w:szCs w:val="24"/>
          <w:lang w:eastAsia="ru-RU"/>
        </w:rPr>
      </w:pPr>
    </w:p>
    <w:p w:rsidR="004127DF" w:rsidRPr="00B818FE" w:rsidRDefault="004127DF" w:rsidP="00B818FE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4"/>
          <w:szCs w:val="24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proofErr w:type="spellStart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lV</w:t>
      </w:r>
      <w:proofErr w:type="spellEnd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. Контроль</w:t>
      </w: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  <w:lang w:eastAsia="ru-RU"/>
        </w:rPr>
      </w:pPr>
    </w:p>
    <w:tbl>
      <w:tblPr>
        <w:tblW w:w="978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5760"/>
        <w:gridCol w:w="1260"/>
        <w:gridCol w:w="1689"/>
      </w:tblGrid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№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Ответствен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</w:t>
            </w: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E43A13">
        <w:trPr>
          <w:trHeight w:val="519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7FB" w:rsidRPr="009C17FB" w:rsidRDefault="009A2E35" w:rsidP="009C17F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2E3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Тема:</w:t>
            </w:r>
            <w:r w:rsidR="009C17FB">
              <w:t xml:space="preserve"> </w:t>
            </w:r>
            <w:r w:rsidR="009C17FB" w:rsidRPr="009C17F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«Организация </w:t>
            </w:r>
            <w:proofErr w:type="gramStart"/>
            <w:r w:rsidR="009C17FB" w:rsidRPr="009C17F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двигательной</w:t>
            </w:r>
            <w:proofErr w:type="gramEnd"/>
          </w:p>
          <w:p w:rsidR="00B818FE" w:rsidRPr="00B818FE" w:rsidRDefault="009C17FB" w:rsidP="009C17F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C17F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активности детей в ДОУ»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B818FE" w:rsidRDefault="009A2E35" w:rsidP="009A2E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9A2E35" w:rsidP="009A2E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</w:p>
        </w:tc>
      </w:tr>
      <w:tr w:rsidR="00E43A13" w:rsidRPr="00B818FE" w:rsidTr="00E43A13">
        <w:trPr>
          <w:trHeight w:val="363"/>
        </w:trPr>
        <w:tc>
          <w:tcPr>
            <w:tcW w:w="108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A13" w:rsidRPr="00B818FE" w:rsidRDefault="00E43A13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9A2E35" w:rsidRDefault="009A2E35" w:rsidP="009A2E3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2E3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Тема: «Развитие детей раннего возраста – составная часть системы оздоровительно-воспитательной работы в ДОУ»</w:t>
            </w:r>
          </w:p>
          <w:p w:rsidR="00E43A13" w:rsidRPr="00F4259F" w:rsidRDefault="009A2E35" w:rsidP="009A2E3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2E3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Цель: определить эффективность воспитательно-образовательной работы в ДОУ по развитию детей, </w:t>
            </w:r>
            <w:r w:rsidRPr="009A2E3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путём всестороннего обследования воспитательно-образовательного процесса и последующего педагогического анализа, выяснить причины и факторы, определяющие качество педагогической работы.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A13" w:rsidRPr="00B818FE" w:rsidRDefault="00E43A13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B818FE" w:rsidRDefault="009A2E35" w:rsidP="009A2E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E43A13" w:rsidRPr="00B818FE" w:rsidRDefault="009A2E35" w:rsidP="009A2E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9A2E35" w:rsidRDefault="00E43A13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A2E35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4.1.3</w:t>
            </w:r>
            <w:r w:rsidR="00B818FE" w:rsidRPr="009A2E35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Default="009A2E35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9A2E35"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Фронтальный контроль</w:t>
            </w:r>
          </w:p>
          <w:p w:rsidR="009A2E35" w:rsidRPr="009A2E35" w:rsidRDefault="009A2E35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2E3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Тема: «Результативность педагогической деятельности на пороге школы».</w:t>
            </w:r>
            <w:r w:rsidRPr="009A2E3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br/>
              <w:t>Цель: выявить систему воспитательно-образовательной работы воспитателей и качество развития детей в подготовительной к школе группе.</w:t>
            </w:r>
          </w:p>
          <w:p w:rsidR="009A2E35" w:rsidRPr="009A2E35" w:rsidRDefault="009A2E35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E35" w:rsidRPr="00B818FE" w:rsidRDefault="009A2E35" w:rsidP="009A2E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9A2E35" w:rsidP="009A2E3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Оперативный контроль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., м/с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Контрольные срезы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</w:t>
            </w: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Смотры, конкурсы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A94612" w:rsidRPr="00B818FE" w:rsidTr="00523BD7">
        <w:trPr>
          <w:trHeight w:val="1010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B818FE" w:rsidRDefault="00A94612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B818FE" w:rsidRDefault="00A94612" w:rsidP="00CB7BF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461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Конкурс на лучшее оформление участков 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«Зимние постройки»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B818FE" w:rsidRDefault="00A94612" w:rsidP="00CB7BF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B818FE" w:rsidRDefault="00A94612" w:rsidP="00CB7BF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A94612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B818FE" w:rsidRDefault="00A94612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523BD7" w:rsidRDefault="00A94612" w:rsidP="00CB7BF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«Площадка успешности» (выставка методического и дидактического обеспечения воспитательно-образовательного процесса) (по плану </w:t>
            </w:r>
            <w:proofErr w:type="gramStart"/>
            <w:r w:rsidRPr="00A94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proofErr w:type="gramEnd"/>
            <w:r w:rsidRPr="00A94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523BD7" w:rsidRDefault="00A94612" w:rsidP="00CB7BF5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523BD7" w:rsidRDefault="00A94612" w:rsidP="00CB7BF5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r w:rsidRPr="0052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2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52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52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ав.по</w:t>
            </w:r>
            <w:proofErr w:type="spellEnd"/>
            <w:r w:rsidRPr="0052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ВиМР</w:t>
            </w:r>
            <w:proofErr w:type="spellEnd"/>
            <w:r w:rsidRPr="0052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4612" w:rsidRPr="00B818FE" w:rsidTr="00A94612">
        <w:trPr>
          <w:trHeight w:val="911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B818FE" w:rsidRDefault="00A94612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B818FE" w:rsidRDefault="00A94612" w:rsidP="00CB7BF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«Готовность к новому учебному году»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Pr="00B818FE" w:rsidRDefault="00A94612" w:rsidP="00CB7BF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612" w:rsidRDefault="00A94612" w:rsidP="00CB7BF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Все сотрудники</w:t>
            </w:r>
          </w:p>
          <w:p w:rsidR="00A94612" w:rsidRPr="00B818FE" w:rsidRDefault="00A94612" w:rsidP="00CB7BF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V. Организационно – массовые мероприятия</w:t>
      </w: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tbl>
      <w:tblPr>
        <w:tblW w:w="979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5764"/>
        <w:gridCol w:w="1261"/>
        <w:gridCol w:w="1690"/>
      </w:tblGrid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№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Ответствен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Традиции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Поздравления с днем рождения 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rPr>
          <w:trHeight w:val="342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Праздник «День знаний». Всероссийский урок Мира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Праздник «День Тульской области»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Выставка детско-родительских поделок «Дары осени»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Праздник «Осенины»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Развлечение «День народного единства»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5.1.7.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5.1.8.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Конкурс детско-родительских новогодних поделок «Зимняя сказка»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5.1.9.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Праздник «Новый год у ворот!»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5.1.10.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Развлечение «Рождественские посиделки»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Праздник «День защитников Отечества»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5.1.12.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5.1.13.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5.1.14.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Развлечение «День воссоединения Крыма с Россией»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5.1.15.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Физ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5.1.16.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Православный праздник «Пасхальная радость»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5.1.17.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Праздник «День Победы»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5.1.18.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Спортивный праздник «Мама, папа, я – спортивная семья»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Физ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5.1.19.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Выпускной утренник «До свидания, детский сад!»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5.1.20.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Развлечение «День защиты детей»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5.1.21.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Праздник «День России»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5.1.22.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Развлечение «День семьи»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5.1.23.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Спортивное развлечение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Физ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5.1.24.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Развлечение «Азбука пешехода»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5.1.25.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День Российского флага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5.1.26.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День шахтера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5.1.27.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Выпуск газеты для родителей «Цветик-семицветик»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5. 2.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Конкурсы, фестивали, выставки, праздники (муниципальные)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A85725" w:rsidRPr="00B818FE" w:rsidTr="00B818FE">
        <w:trPr>
          <w:trHeight w:val="257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725" w:rsidRPr="00A85725" w:rsidRDefault="00A85725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725" w:rsidRPr="00A85725" w:rsidRDefault="00A85725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Районная спартакиада для детей старшего дошкольного возраста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725" w:rsidRPr="00A85725" w:rsidRDefault="00A85725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4920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A85725" w:rsidRPr="00A85725" w:rsidRDefault="0049204C" w:rsidP="0049204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A85725" w:rsidRPr="00B818FE" w:rsidTr="00B818FE">
        <w:trPr>
          <w:trHeight w:val="257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725" w:rsidRPr="00A85725" w:rsidRDefault="00A85725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725" w:rsidRPr="00A85725" w:rsidRDefault="00A85725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725" w:rsidRPr="00A85725" w:rsidRDefault="00A85725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27 сентября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725" w:rsidRPr="00A85725" w:rsidRDefault="00A85725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A85725" w:rsidRPr="00A85725" w:rsidRDefault="00A85725" w:rsidP="00B818F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  <w:r w:rsidR="0049204C"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49204C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Районная выставка совместных детско-родительских  работ, посвященная Дню отца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17-21 октября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CB7BF5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Районный фестиваль детского творчества «Болдинская осень»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Цикл мероприятий, посвященных Дню народного единства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E80EE5">
        <w:trPr>
          <w:trHeight w:val="1180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5.2.6.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Районная выставка совместных детско-родительских  работ, посвященная Дню матери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21-30 ноября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B818FE">
        <w:trPr>
          <w:trHeight w:val="208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5.2.7.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Спортивный праздник «</w:t>
            </w:r>
            <w:proofErr w:type="gramStart"/>
            <w:r w:rsidRPr="00A85725">
              <w:rPr>
                <w:rFonts w:ascii="PT Astra Serif" w:hAnsi="PT Astra Serif"/>
                <w:sz w:val="24"/>
                <w:szCs w:val="24"/>
              </w:rPr>
              <w:t>Сильные</w:t>
            </w:r>
            <w:proofErr w:type="gramEnd"/>
            <w:r w:rsidRPr="00A85725">
              <w:rPr>
                <w:rFonts w:ascii="PT Astra Serif" w:hAnsi="PT Astra Serif"/>
                <w:sz w:val="24"/>
                <w:szCs w:val="24"/>
              </w:rPr>
              <w:t>,  ловкие, смелые»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 xml:space="preserve"> декабрь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5.2.8.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Районная выставка совместных детско-родительских  работ «Символ года»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 xml:space="preserve"> декабрь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5.2.9.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Закрытие года Народного искусства и культурного наследия народов России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 xml:space="preserve"> декабрь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A85725">
        <w:trPr>
          <w:trHeight w:val="693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2.10</w:t>
            </w:r>
            <w:r w:rsidRPr="00A8572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Открытие года педагога и наставника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CB7BF5">
        <w:trPr>
          <w:trHeight w:val="24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2.11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Районная  познавательная викторина  детей старшего дошкольного возраста «</w:t>
            </w:r>
            <w:proofErr w:type="gramStart"/>
            <w:r w:rsidRPr="00A85725">
              <w:rPr>
                <w:rFonts w:ascii="PT Astra Serif" w:hAnsi="PT Astra Serif"/>
                <w:sz w:val="24"/>
                <w:szCs w:val="24"/>
              </w:rPr>
              <w:t>Самый</w:t>
            </w:r>
            <w:proofErr w:type="gramEnd"/>
            <w:r w:rsidRPr="00A85725">
              <w:rPr>
                <w:rFonts w:ascii="PT Astra Serif" w:hAnsi="PT Astra Serif"/>
                <w:sz w:val="24"/>
                <w:szCs w:val="24"/>
              </w:rPr>
              <w:t xml:space="preserve"> умный»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A85725">
        <w:trPr>
          <w:trHeight w:val="285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2.12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Районная военно-спортивная игра для детей дошкольного возраста «</w:t>
            </w:r>
            <w:proofErr w:type="spellStart"/>
            <w:r w:rsidRPr="00A85725">
              <w:rPr>
                <w:rFonts w:ascii="PT Astra Serif" w:hAnsi="PT Astra Serif"/>
                <w:sz w:val="24"/>
                <w:szCs w:val="24"/>
              </w:rPr>
              <w:t>Зарничка</w:t>
            </w:r>
            <w:proofErr w:type="spellEnd"/>
            <w:r w:rsidRPr="00A8572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A85725">
        <w:trPr>
          <w:trHeight w:val="258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2.13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Лыжня России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A85725">
        <w:trPr>
          <w:trHeight w:val="298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2.14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Районная выставка совместных детско-родительских  работ, посвященная Международному женскому дню 8 Марта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01-08 марта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DC19B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A85725">
        <w:trPr>
          <w:trHeight w:val="366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2.15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Муниципальный этап регионального конкурса «Неопалимая купина»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A85725">
        <w:trPr>
          <w:trHeight w:val="231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2.16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A85725">
              <w:rPr>
                <w:rFonts w:ascii="PT Astra Serif" w:hAnsi="PT Astra Serif"/>
                <w:sz w:val="24"/>
                <w:szCs w:val="24"/>
              </w:rPr>
              <w:t>униципальный конкурс «Не оставим без дворца ни синицу ни скворца»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A85725">
        <w:trPr>
          <w:trHeight w:val="285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2.17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День открытых дверей «Мое призвание - педагог»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A85725">
        <w:trPr>
          <w:trHeight w:val="299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2.18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Цикл мероприятий, посвященный присоединению Крыма к России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A85725">
        <w:trPr>
          <w:trHeight w:val="652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2.19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Муниципальный этап регионального конкурса «Семья года»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март-май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CB7BF5">
        <w:trPr>
          <w:trHeight w:val="312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2.20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Районный фестиваль детского творчества «Маленькие чудеса»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CB7BF5">
        <w:trPr>
          <w:trHeight w:val="285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2.21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Театральная неделя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 xml:space="preserve"> апрель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CB7BF5">
        <w:trPr>
          <w:trHeight w:val="299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2.22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Цикл мероприятий, посвященный Дню Победы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49204C">
        <w:trPr>
          <w:trHeight w:val="747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2.23</w:t>
            </w:r>
            <w:r w:rsidRPr="0035247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Районный фестиваль детского творчества «Маленькие чудеса»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A85725" w:rsidRDefault="0049204C" w:rsidP="00CB7B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72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49204C">
        <w:trPr>
          <w:trHeight w:val="203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24</w:t>
            </w:r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 xml:space="preserve">Районный форум педагогов дошкольного образования и воспитанников «Таланты земли </w:t>
            </w:r>
            <w:proofErr w:type="spellStart"/>
            <w:r w:rsidRPr="003375A5">
              <w:rPr>
                <w:rFonts w:ascii="PT Astra Serif" w:hAnsi="PT Astra Serif"/>
              </w:rPr>
              <w:t>Узловской</w:t>
            </w:r>
            <w:proofErr w:type="spellEnd"/>
            <w:r w:rsidRPr="003375A5">
              <w:rPr>
                <w:rFonts w:ascii="PT Astra Serif" w:hAnsi="PT Astra Serif"/>
              </w:rPr>
              <w:t>» (награждение победителей конкурсов, фестивалей, викторин)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 xml:space="preserve"> май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49204C">
        <w:trPr>
          <w:trHeight w:val="24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25</w:t>
            </w:r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Цикл мероприятий, посвященный Дню защиты детей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май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49204C">
        <w:trPr>
          <w:trHeight w:val="367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26</w:t>
            </w:r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Районный Слет «</w:t>
            </w:r>
            <w:proofErr w:type="spellStart"/>
            <w:r w:rsidRPr="003375A5">
              <w:rPr>
                <w:rFonts w:ascii="PT Astra Serif" w:hAnsi="PT Astra Serif"/>
              </w:rPr>
              <w:t>туристят</w:t>
            </w:r>
            <w:proofErr w:type="spellEnd"/>
            <w:r w:rsidRPr="003375A5">
              <w:rPr>
                <w:rFonts w:ascii="PT Astra Serif" w:hAnsi="PT Astra Serif"/>
              </w:rPr>
              <w:t>»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1 июня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49204C">
        <w:trPr>
          <w:trHeight w:val="326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27</w:t>
            </w:r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Цикл мероприятий, посвященный Дню России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июнь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146C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49204C">
        <w:trPr>
          <w:trHeight w:val="312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28</w:t>
            </w:r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Цикл мероприятий, посвященный Дню семьи, любви и верности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июль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49204C">
        <w:trPr>
          <w:trHeight w:val="312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29</w:t>
            </w:r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Цикл мероприятий, посвященных Дню города (150-летие Узловой)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август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  <w:tr w:rsidR="0049204C" w:rsidRPr="00B818FE" w:rsidTr="00CB7BF5">
        <w:trPr>
          <w:trHeight w:val="299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5.2.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30</w:t>
            </w:r>
            <w:r w:rsidRPr="00BB102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Цикл мероприятий, посвященных Дню Российского флага</w:t>
            </w:r>
          </w:p>
        </w:tc>
        <w:tc>
          <w:tcPr>
            <w:tcW w:w="1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Pr="003375A5" w:rsidRDefault="0049204C" w:rsidP="00CB7BF5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август</w:t>
            </w:r>
          </w:p>
        </w:tc>
        <w:tc>
          <w:tcPr>
            <w:tcW w:w="1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4C" w:rsidRDefault="0049204C">
            <w:proofErr w:type="spellStart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353B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 педагоги</w:t>
            </w:r>
          </w:p>
        </w:tc>
      </w:tr>
    </w:tbl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proofErr w:type="spellStart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Vl</w:t>
      </w:r>
      <w:proofErr w:type="spellEnd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. Административно – хозяйственная  работа</w:t>
      </w: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tbl>
      <w:tblPr>
        <w:tblW w:w="978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1079"/>
        <w:gridCol w:w="5757"/>
        <w:gridCol w:w="1259"/>
        <w:gridCol w:w="1688"/>
      </w:tblGrid>
      <w:tr w:rsidR="00B818FE" w:rsidRPr="00B818FE" w:rsidTr="00B818FE">
        <w:tc>
          <w:tcPr>
            <w:tcW w:w="108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Ответствен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B818FE" w:rsidRPr="00B818FE" w:rsidTr="00B818FE">
        <w:tc>
          <w:tcPr>
            <w:tcW w:w="108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ru-RU"/>
              </w:rPr>
              <w:t>6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Финансово – хозяйственная работа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к отопительному сезону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Завхоз</w:t>
            </w:r>
          </w:p>
        </w:tc>
      </w:tr>
      <w:tr w:rsidR="00B818FE" w:rsidRPr="00B818FE" w:rsidTr="00B818FE">
        <w:tc>
          <w:tcPr>
            <w:tcW w:w="108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FE08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Ремонт </w:t>
            </w:r>
            <w:r w:rsidR="00FE08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пищеблока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Завхоз</w:t>
            </w:r>
          </w:p>
        </w:tc>
      </w:tr>
      <w:tr w:rsidR="00B818FE" w:rsidRPr="00B818FE" w:rsidTr="00B818FE">
        <w:tc>
          <w:tcPr>
            <w:tcW w:w="108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CE3C34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6.1.3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CE3C34" w:rsidP="00FE08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Ремонт </w:t>
            </w:r>
            <w:r w:rsidR="00FE08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входной группы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9C17FB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C34" w:rsidRPr="00B818FE" w:rsidRDefault="00CE3C34" w:rsidP="00CE3C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CE3C34" w:rsidP="00CE3C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Завхоз</w:t>
            </w:r>
          </w:p>
        </w:tc>
      </w:tr>
      <w:tr w:rsidR="00B818FE" w:rsidRPr="00B818FE" w:rsidTr="00B818FE">
        <w:trPr>
          <w:trHeight w:val="1286"/>
        </w:trPr>
        <w:tc>
          <w:tcPr>
            <w:tcW w:w="108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CE3C34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6.1.4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8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Организация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Контрактный управляющий</w:t>
            </w:r>
          </w:p>
        </w:tc>
      </w:tr>
      <w:tr w:rsidR="00B818FE" w:rsidRPr="00B818FE" w:rsidTr="00B818FE">
        <w:tc>
          <w:tcPr>
            <w:tcW w:w="108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CE3C34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6.1.5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Ремонт  и  покраска  оборудования  на  участках  и спортивной площадке детского сада</w:t>
            </w:r>
          </w:p>
          <w:p w:rsidR="00B818FE" w:rsidRPr="00B818FE" w:rsidRDefault="00B818FE" w:rsidP="00CE3C34">
            <w:pPr>
              <w:widowControl w:val="0"/>
              <w:suppressAutoHyphens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Завхоз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CE3C34" w:rsidP="00CE3C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6.1.6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 к приемке ДОУ к новому учебному году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Завхоз</w:t>
            </w: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Административная работа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Приказы регламентирующие основную</w:t>
            </w: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="00523BD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</w:t>
            </w:r>
            <w:r w:rsidR="001040D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ятельность ДОУ на 2024-2025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Комплектование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Июль - Сентябрь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Анализ использования внебюджетных средств (родительская плата)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графику МУ ЦБ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Завхоз</w:t>
            </w: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6.2.5.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Контроль за выполнение инструкции по охране жизни и  здоровья детей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6.2.6.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Подача заявок на курсы повышения квалификации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6.2.7.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Проверка теплового, светового и гигиенического режима ДОУ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 Завхоз</w:t>
            </w: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6.2.8.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Составление графика отпусков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6.2.9.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Пополнение пакета документов по ПБ и 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ОТ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Общие собрания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1040DA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 Задачи на 2024-2025</w:t>
            </w:r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</w:t>
            </w:r>
            <w:proofErr w:type="gramStart"/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="00B818FE"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 Инструктаж по охране труда.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 Отчет председателя профкома и руководителя ДОУ о результатах выполнения коллективного договора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заведующий 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Профорг</w:t>
            </w:r>
          </w:p>
        </w:tc>
      </w:tr>
      <w:tr w:rsidR="00B818FE" w:rsidRPr="00B818FE" w:rsidTr="00B818FE">
        <w:trPr>
          <w:gridBefore w:val="1"/>
          <w:wBefore w:w="6" w:type="dxa"/>
        </w:trPr>
        <w:tc>
          <w:tcPr>
            <w:tcW w:w="10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 Подведение итогов за учебный год.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 Повторный инструктаж по охране труда.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 План работы ДОУ в летний период</w:t>
            </w:r>
          </w:p>
        </w:tc>
        <w:tc>
          <w:tcPr>
            <w:tcW w:w="12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</w:tbl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4"/>
          <w:szCs w:val="24"/>
          <w:lang w:eastAsia="ru-RU"/>
        </w:rPr>
      </w:pPr>
    </w:p>
    <w:p w:rsidR="009C17FB" w:rsidRDefault="009C17FB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9C17FB" w:rsidRDefault="009C17FB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proofErr w:type="spellStart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lastRenderedPageBreak/>
        <w:t>Vll</w:t>
      </w:r>
      <w:proofErr w:type="spellEnd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. Работа с семьями воспитанников</w:t>
      </w:r>
    </w:p>
    <w:p w:rsidR="00B818FE" w:rsidRPr="00B818FE" w:rsidRDefault="00B818FE" w:rsidP="00B818F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tbl>
      <w:tblPr>
        <w:tblW w:w="97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5760"/>
        <w:gridCol w:w="1260"/>
        <w:gridCol w:w="1689"/>
      </w:tblGrid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Ответствен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FE08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i/>
                <w:color w:val="000000"/>
                <w:spacing w:val="-7"/>
                <w:kern w:val="3"/>
                <w:sz w:val="24"/>
                <w:szCs w:val="24"/>
                <w:lang w:eastAsia="ru-RU"/>
              </w:rPr>
              <w:t>Организация работы родительского клуба «</w:t>
            </w:r>
            <w:r w:rsidR="00FE081E">
              <w:rPr>
                <w:rFonts w:ascii="Times New Roman" w:eastAsia="Calibri" w:hAnsi="Times New Roman" w:cs="Times New Roman"/>
                <w:b/>
                <w:i/>
                <w:color w:val="000000"/>
                <w:spacing w:val="-7"/>
                <w:kern w:val="3"/>
                <w:sz w:val="24"/>
                <w:szCs w:val="24"/>
                <w:lang w:eastAsia="ru-RU"/>
              </w:rPr>
              <w:t>Чудотворцы</w:t>
            </w:r>
            <w:r w:rsidRPr="00B818FE">
              <w:rPr>
                <w:rFonts w:ascii="Times New Roman" w:eastAsia="Calibri" w:hAnsi="Times New Roman" w:cs="Times New Roman"/>
                <w:b/>
                <w:i/>
                <w:color w:val="000000"/>
                <w:spacing w:val="-7"/>
                <w:kern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Зам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Мастер-классы, 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практикумы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Индивидуальные формы взаимодействия с семьей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Посещение ребенка на дому (по плану воспитателя)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Индивидуальные консультации, беседы.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Родительская помощь, спонсорство.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Общие родительские собрания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rPr>
          <w:trHeight w:val="2486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Собрание №1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«Устный журнал»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 Основные документы (Устав ДОУ, родительский договор),  регламентирующие отношения всех участников образовательного процесса;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 Знакомство с результатами оздоровительной р</w:t>
            </w:r>
            <w:r w:rsidR="001040D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аботы  за 2024-2025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 Качество и результативность воспитательно – образовательной работы ДОУ.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заведующий 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7.3.2.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Собрание №2 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«Итоговое</w:t>
            </w:r>
            <w:r w:rsidR="001040D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собрание</w:t>
            </w:r>
            <w:bookmarkStart w:id="0" w:name="_GoBack"/>
            <w:bookmarkEnd w:id="0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  <w:p w:rsidR="00B818FE" w:rsidRPr="00B818FE" w:rsidRDefault="00B818FE" w:rsidP="00B818FE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336"/>
              </w:tabs>
              <w:suppressAutoHyphens/>
              <w:autoSpaceDN w:val="0"/>
              <w:spacing w:after="0" w:line="240" w:lineRule="auto"/>
              <w:ind w:left="52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Публичный отчет заведующего.</w:t>
            </w:r>
          </w:p>
          <w:p w:rsidR="00B818FE" w:rsidRPr="00B818FE" w:rsidRDefault="00B818FE" w:rsidP="00B818FE">
            <w:pPr>
              <w:widowControl w:val="0"/>
              <w:numPr>
                <w:ilvl w:val="0"/>
                <w:numId w:val="13"/>
              </w:numPr>
              <w:suppressLineNumbers/>
              <w:tabs>
                <w:tab w:val="left" w:pos="336"/>
              </w:tabs>
              <w:suppressAutoHyphens/>
              <w:autoSpaceDN w:val="0"/>
              <w:spacing w:after="0" w:line="240" w:lineRule="auto"/>
              <w:ind w:left="52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Текущие вопросы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6B1F30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7.4.1.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«Давайте знакомиться» (вновь пришедшие дети)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«Потребности Вашего ребенка» 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7.4.3.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«Выявление потребностей в образовательных услугах»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Работа с семьями неорганизованных детей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7.5.1.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Организация работы с педагогами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7.5.1.1.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Консультация для воспитателей «Работа с семьями детей, не </w:t>
            </w:r>
            <w:r w:rsidRPr="00B818FE">
              <w:rPr>
                <w:rFonts w:ascii="Times New Roman" w:eastAsia="Calibri" w:hAnsi="Times New Roman" w:cs="Times New Roman"/>
                <w:spacing w:val="-9"/>
                <w:kern w:val="3"/>
                <w:sz w:val="24"/>
                <w:szCs w:val="24"/>
                <w:lang w:eastAsia="ru-RU"/>
              </w:rPr>
              <w:t>посещающих ДОУ»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7.5.1.2.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Работа по выявлению детей, </w:t>
            </w:r>
            <w:r w:rsidRPr="00B818FE">
              <w:rPr>
                <w:rFonts w:ascii="Times New Roman" w:eastAsia="Calibri" w:hAnsi="Times New Roman" w:cs="Times New Roman"/>
                <w:spacing w:val="-7"/>
                <w:kern w:val="3"/>
                <w:sz w:val="24"/>
                <w:szCs w:val="24"/>
                <w:lang w:eastAsia="ru-RU"/>
              </w:rPr>
              <w:t>не посещающих детский сад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Врач,</w:t>
            </w:r>
          </w:p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7.5.1.3.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Посещение семей на дому сотрудниками ДОУ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ru-RU"/>
              </w:rPr>
              <w:t>7.5.2.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kern w:val="3"/>
                <w:sz w:val="24"/>
                <w:szCs w:val="24"/>
                <w:lang w:eastAsia="ru-RU"/>
              </w:rPr>
              <w:t xml:space="preserve">Организация работы с </w:t>
            </w:r>
            <w:r w:rsidRPr="00B818FE">
              <w:rPr>
                <w:rFonts w:ascii="Times New Roman" w:eastAsia="Calibri" w:hAnsi="Times New Roman" w:cs="Times New Roman"/>
                <w:color w:val="000000"/>
                <w:spacing w:val="-5"/>
                <w:w w:val="103"/>
                <w:kern w:val="3"/>
                <w:sz w:val="24"/>
                <w:szCs w:val="24"/>
                <w:lang w:eastAsia="ru-RU"/>
              </w:rPr>
              <w:t>семьями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7.5.2.1.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Консультации психолога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7.5.2.2.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color w:val="000000"/>
                <w:spacing w:val="-7"/>
                <w:kern w:val="3"/>
                <w:sz w:val="24"/>
                <w:szCs w:val="24"/>
                <w:lang w:eastAsia="ru-RU"/>
              </w:rPr>
              <w:t>Консультации детского врача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амбулатория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7.5.2.3.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Консультации по интересующим вопросам по телефону 7-61-01 или по электронной почте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ru-RU"/>
              </w:rPr>
              <w:t>mkdods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9.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ru-RU"/>
              </w:rPr>
              <w:t>uzl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@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ru-RU"/>
              </w:rPr>
              <w:t>tularegion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Все специалисты ДОУ (в зависимости от области вопроса)</w:t>
            </w:r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7.5.2.4.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color w:val="000000"/>
                <w:spacing w:val="-5"/>
                <w:kern w:val="3"/>
                <w:sz w:val="24"/>
                <w:szCs w:val="24"/>
                <w:lang w:eastAsia="ru-RU"/>
              </w:rPr>
              <w:t>Проведение Дня открытых</w:t>
            </w:r>
            <w:r w:rsidRPr="00B818FE">
              <w:rPr>
                <w:rFonts w:ascii="Times New Roman" w:eastAsia="Calibri" w:hAnsi="Times New Roman" w:cs="Times New Roman"/>
                <w:color w:val="000000"/>
                <w:spacing w:val="-5"/>
                <w:kern w:val="3"/>
                <w:sz w:val="24"/>
                <w:szCs w:val="24"/>
                <w:lang w:val="en-US" w:eastAsia="ru-RU"/>
              </w:rPr>
              <w:t xml:space="preserve"> </w:t>
            </w:r>
            <w:r w:rsidRPr="00B818FE">
              <w:rPr>
                <w:rFonts w:ascii="Times New Roman" w:eastAsia="Calibri" w:hAnsi="Times New Roman" w:cs="Times New Roman"/>
                <w:color w:val="000000"/>
                <w:spacing w:val="-5"/>
                <w:kern w:val="3"/>
                <w:sz w:val="24"/>
                <w:szCs w:val="24"/>
                <w:lang w:eastAsia="ru-RU"/>
              </w:rPr>
              <w:t>дверей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B818FE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7.5.2.5.</w:t>
            </w:r>
          </w:p>
        </w:tc>
        <w:tc>
          <w:tcPr>
            <w:tcW w:w="5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color w:val="000000"/>
                <w:spacing w:val="-6"/>
                <w:kern w:val="3"/>
                <w:sz w:val="24"/>
                <w:szCs w:val="24"/>
                <w:lang w:eastAsia="ru-RU"/>
              </w:rPr>
              <w:t>Информация об услугах ДОУ через сайт</w:t>
            </w: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6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</w:tbl>
    <w:p w:rsidR="00B818FE" w:rsidRPr="00B818FE" w:rsidRDefault="00B818FE" w:rsidP="00B818F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val="en-US" w:eastAsia="ru-RU"/>
        </w:rPr>
        <w:t>VIII</w:t>
      </w:r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. Совместный план преемственности с МКОУ СОШ №21</w:t>
      </w:r>
    </w:p>
    <w:p w:rsidR="00B818FE" w:rsidRPr="00B818FE" w:rsidRDefault="00B818FE" w:rsidP="00B81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E w:val="0"/>
        <w:autoSpaceDN w:val="0"/>
        <w:adjustRightInd w:val="0"/>
        <w:spacing w:after="0" w:line="26" w:lineRule="exact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tbl>
      <w:tblPr>
        <w:tblW w:w="994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6100"/>
        <w:gridCol w:w="1420"/>
        <w:gridCol w:w="1560"/>
      </w:tblGrid>
      <w:tr w:rsidR="00B818FE" w:rsidRPr="00B818FE" w:rsidTr="00B818FE">
        <w:trPr>
          <w:trHeight w:val="615"/>
        </w:trPr>
        <w:tc>
          <w:tcPr>
            <w:tcW w:w="860" w:type="dxa"/>
            <w:vAlign w:val="bottom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00" w:type="dxa"/>
            <w:vAlign w:val="bottom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0" w:type="dxa"/>
            <w:vAlign w:val="bottom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60" w:type="dxa"/>
            <w:vAlign w:val="bottom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Ответственн</w:t>
            </w:r>
            <w:proofErr w:type="spellEnd"/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ый</w:t>
            </w:r>
            <w:proofErr w:type="spellEnd"/>
          </w:p>
        </w:tc>
      </w:tr>
      <w:tr w:rsidR="00B818FE" w:rsidRPr="00B818FE" w:rsidTr="00B818FE">
        <w:trPr>
          <w:trHeight w:val="609"/>
        </w:trPr>
        <w:tc>
          <w:tcPr>
            <w:tcW w:w="8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ru-RU"/>
              </w:rPr>
              <w:t>8</w:t>
            </w: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10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Составление и утверждение плана работы с МКОУ СОШ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142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B818FE">
        <w:trPr>
          <w:trHeight w:val="830"/>
        </w:trPr>
        <w:tc>
          <w:tcPr>
            <w:tcW w:w="8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10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Совместные педагогические мероприятия:</w:t>
            </w:r>
          </w:p>
          <w:p w:rsidR="00B818FE" w:rsidRPr="00B818FE" w:rsidRDefault="00B818FE" w:rsidP="00B818FE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Круглый   стол   «Приоритетные   направления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развития образовательной системы»</w:t>
            </w:r>
          </w:p>
        </w:tc>
        <w:tc>
          <w:tcPr>
            <w:tcW w:w="142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B818FE">
        <w:trPr>
          <w:trHeight w:val="829"/>
        </w:trPr>
        <w:tc>
          <w:tcPr>
            <w:tcW w:w="8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10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: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1.Посещение учителями занятий в детском саду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2.Посещение воспитателями уроков в школе</w:t>
            </w:r>
          </w:p>
        </w:tc>
        <w:tc>
          <w:tcPr>
            <w:tcW w:w="142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818FE" w:rsidRPr="00B818FE" w:rsidTr="00B818FE">
        <w:trPr>
          <w:trHeight w:val="1407"/>
        </w:trPr>
        <w:tc>
          <w:tcPr>
            <w:tcW w:w="8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10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Совместные культурные мероприятия: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1.Показ  школьниками  кукольного  спектакля  в МКДОУ д/с № 9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 Показ дошкольниками театрализованного представления для школьников с 1 - 4 класс</w:t>
            </w:r>
          </w:p>
        </w:tc>
        <w:tc>
          <w:tcPr>
            <w:tcW w:w="142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года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B818FE" w:rsidRPr="00B818FE" w:rsidTr="00B818FE">
        <w:trPr>
          <w:trHeight w:val="1549"/>
        </w:trPr>
        <w:tc>
          <w:tcPr>
            <w:tcW w:w="8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6100" w:type="dxa"/>
            <w:vAlign w:val="bottom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Работа с детьми: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1.Оформление «Уголка школьника» 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proofErr w:type="gramEnd"/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подготовительной группе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2.Проведение тематических бесед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3.Организация сюжетно-ролевой игры «Школа»,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4.Организация экскурсий: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- праздник «День знаний»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- знакомство со зданием школы (спортивной площадкой,</w:t>
            </w:r>
            <w:proofErr w:type="gramEnd"/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классами, музеем, библиотекой)</w:t>
            </w:r>
          </w:p>
        </w:tc>
        <w:tc>
          <w:tcPr>
            <w:tcW w:w="142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года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B818FE" w:rsidRPr="00B818FE" w:rsidTr="00B818FE">
        <w:trPr>
          <w:trHeight w:val="1549"/>
        </w:trPr>
        <w:tc>
          <w:tcPr>
            <w:tcW w:w="8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8.6.</w:t>
            </w:r>
          </w:p>
        </w:tc>
        <w:tc>
          <w:tcPr>
            <w:tcW w:w="6100" w:type="dxa"/>
            <w:vAlign w:val="bottom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Работа с родителями: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1.Анкетирование  родителей  «Ваш  ребёнок скоро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станет школьником»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2.Групповое   родительское   собрание на тему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«Развитие личности школьника»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3.Консультация  «Критерии  готовности  ребёнка  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</w:t>
            </w:r>
            <w:proofErr w:type="gramEnd"/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школьному обучению»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4.Телефонная «Горячая линия» «Что беспокоит родителей перед школой?»</w:t>
            </w:r>
          </w:p>
        </w:tc>
        <w:tc>
          <w:tcPr>
            <w:tcW w:w="142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года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B818FE" w:rsidRPr="00B818FE" w:rsidRDefault="00B818FE" w:rsidP="00B818FE">
      <w:pPr>
        <w:widowControl w:val="0"/>
        <w:suppressAutoHyphens/>
        <w:overflowPunct w:val="0"/>
        <w:autoSpaceDE w:val="0"/>
        <w:autoSpaceDN w:val="0"/>
        <w:adjustRightInd w:val="0"/>
        <w:spacing w:after="0" w:line="241" w:lineRule="auto"/>
        <w:ind w:right="-1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bookmarkStart w:id="1" w:name="page69"/>
      <w:bookmarkEnd w:id="1"/>
    </w:p>
    <w:p w:rsidR="00B818FE" w:rsidRPr="00B818FE" w:rsidRDefault="00B818FE" w:rsidP="00B818FE">
      <w:pPr>
        <w:widowControl w:val="0"/>
        <w:suppressAutoHyphens/>
        <w:overflowPunct w:val="0"/>
        <w:autoSpaceDE w:val="0"/>
        <w:autoSpaceDN w:val="0"/>
        <w:adjustRightInd w:val="0"/>
        <w:spacing w:after="0" w:line="241" w:lineRule="auto"/>
        <w:ind w:right="-1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val="en-US" w:eastAsia="ru-RU"/>
        </w:rPr>
        <w:t>IX</w:t>
      </w:r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. План работы с МКУК «</w:t>
      </w:r>
      <w:proofErr w:type="spellStart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Брусянская</w:t>
      </w:r>
      <w:proofErr w:type="spellEnd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proofErr w:type="spellStart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межпоселенческая</w:t>
      </w:r>
      <w:proofErr w:type="spellEnd"/>
      <w:r w:rsidRPr="00B818F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 xml:space="preserve"> библиотека» </w:t>
      </w:r>
    </w:p>
    <w:p w:rsidR="00B818FE" w:rsidRPr="00B818FE" w:rsidRDefault="00B818FE" w:rsidP="00B818FE">
      <w:pPr>
        <w:widowControl w:val="0"/>
        <w:suppressAutoHyphens/>
        <w:overflowPunct w:val="0"/>
        <w:autoSpaceDE w:val="0"/>
        <w:autoSpaceDN w:val="0"/>
        <w:adjustRightInd w:val="0"/>
        <w:spacing w:after="0" w:line="241" w:lineRule="auto"/>
        <w:ind w:right="-1"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B818FE" w:rsidRPr="00B818FE" w:rsidRDefault="00B818FE" w:rsidP="00B818FE">
      <w:pPr>
        <w:widowControl w:val="0"/>
        <w:suppressAutoHyphens/>
        <w:autoSpaceDE w:val="0"/>
        <w:autoSpaceDN w:val="0"/>
        <w:adjustRightInd w:val="0"/>
        <w:spacing w:after="0" w:line="25" w:lineRule="exact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tbl>
      <w:tblPr>
        <w:tblW w:w="9924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560"/>
        <w:gridCol w:w="1560"/>
      </w:tblGrid>
      <w:tr w:rsidR="00B818FE" w:rsidRPr="00B818FE" w:rsidTr="00B818FE">
        <w:trPr>
          <w:trHeight w:val="283"/>
        </w:trPr>
        <w:tc>
          <w:tcPr>
            <w:tcW w:w="851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№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gramStart"/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18FE" w:rsidRPr="00B818FE" w:rsidTr="00B818FE">
        <w:trPr>
          <w:trHeight w:val="564"/>
        </w:trPr>
        <w:tc>
          <w:tcPr>
            <w:tcW w:w="851" w:type="dxa"/>
          </w:tcPr>
          <w:p w:rsidR="00B818FE" w:rsidRPr="00B818FE" w:rsidRDefault="00B818FE" w:rsidP="00B818F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62" w:lineRule="exact"/>
              <w:ind w:left="284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2" w:lineRule="exact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Организация    выставок    новинок    детской    художественной литературы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2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2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Директор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2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B818FE" w:rsidRPr="00B818FE" w:rsidTr="00B818FE">
        <w:trPr>
          <w:trHeight w:val="562"/>
        </w:trPr>
        <w:tc>
          <w:tcPr>
            <w:tcW w:w="851" w:type="dxa"/>
          </w:tcPr>
          <w:p w:rsidR="00B818FE" w:rsidRPr="00B818FE" w:rsidRDefault="00B818FE" w:rsidP="00B818F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60" w:lineRule="exact"/>
              <w:ind w:left="284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Обзорная  экскурсия  в  библиотеку  детей  старших  групп  «Моя профессия – библиотекарь»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2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Директор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B818FE" w:rsidRPr="00B818FE" w:rsidTr="00B818FE">
        <w:trPr>
          <w:trHeight w:val="563"/>
        </w:trPr>
        <w:tc>
          <w:tcPr>
            <w:tcW w:w="851" w:type="dxa"/>
          </w:tcPr>
          <w:p w:rsidR="00B818FE" w:rsidRPr="00B818FE" w:rsidRDefault="00B818FE" w:rsidP="00B818F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60" w:lineRule="exact"/>
              <w:ind w:left="284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Создание условий для возникновения и развития </w:t>
            </w:r>
            <w:proofErr w:type="gramStart"/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сюжетно-ролевой</w:t>
            </w:r>
            <w:proofErr w:type="gramEnd"/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игры «Библиотека»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2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Директор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B818FE" w:rsidRPr="00B818FE" w:rsidTr="00B818FE">
        <w:trPr>
          <w:trHeight w:val="266"/>
        </w:trPr>
        <w:tc>
          <w:tcPr>
            <w:tcW w:w="851" w:type="dxa"/>
          </w:tcPr>
          <w:p w:rsidR="00B818FE" w:rsidRPr="00B818FE" w:rsidRDefault="00B818FE" w:rsidP="00B818F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60" w:lineRule="exact"/>
              <w:ind w:left="284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Организация работы с детьми в уголке книги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B818FE" w:rsidRPr="00B818FE" w:rsidTr="00B818FE">
        <w:trPr>
          <w:trHeight w:val="266"/>
        </w:trPr>
        <w:tc>
          <w:tcPr>
            <w:tcW w:w="851" w:type="dxa"/>
          </w:tcPr>
          <w:p w:rsidR="00B818FE" w:rsidRPr="00B818FE" w:rsidRDefault="00B818FE" w:rsidP="00B818F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60" w:lineRule="exact"/>
              <w:ind w:left="284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Выездные выставки «В мире книг»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2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Директор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  <w:tr w:rsidR="00B818FE" w:rsidRPr="00B818FE" w:rsidTr="00B818FE">
        <w:trPr>
          <w:trHeight w:val="2179"/>
        </w:trPr>
        <w:tc>
          <w:tcPr>
            <w:tcW w:w="851" w:type="dxa"/>
          </w:tcPr>
          <w:p w:rsidR="00B818FE" w:rsidRPr="00B818FE" w:rsidRDefault="00B818FE" w:rsidP="00B818F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60" w:lineRule="exact"/>
              <w:ind w:left="284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Тематические встречи в библиотеке: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Викторина «По дорогам сказки»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«Дорожная азбука»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Экологический обзор «Зимующие птицы»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«Русь. Россия - Родина моя»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Уроки вежливости «Доброе слово, что ясный день»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Викторина  по  творчеству  К.И.  Чуковского  «По  следам доктора Айболита»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</w:tcPr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2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Директор</w:t>
            </w:r>
          </w:p>
          <w:p w:rsidR="00B818FE" w:rsidRPr="00B818FE" w:rsidRDefault="00B818FE" w:rsidP="00B818FE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ind w:left="142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8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B818FE" w:rsidRPr="00B818FE" w:rsidRDefault="00B818FE" w:rsidP="00B818FE">
      <w:pPr>
        <w:widowControl w:val="0"/>
        <w:suppressAutoHyphens/>
        <w:overflowPunct w:val="0"/>
        <w:autoSpaceDE w:val="0"/>
        <w:autoSpaceDN w:val="0"/>
        <w:adjustRightInd w:val="0"/>
        <w:spacing w:after="0" w:line="241" w:lineRule="auto"/>
        <w:ind w:right="-1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B818FE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ab/>
      </w:r>
    </w:p>
    <w:p w:rsidR="00B818FE" w:rsidRDefault="00B818FE" w:rsidP="00B818FE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4"/>
          <w:szCs w:val="24"/>
          <w:lang w:eastAsia="ru-RU"/>
        </w:rPr>
      </w:pPr>
    </w:p>
    <w:p w:rsidR="0097185E" w:rsidRDefault="0097185E" w:rsidP="00B818FE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sz w:val="24"/>
          <w:szCs w:val="24"/>
          <w:lang w:eastAsia="ru-RU"/>
        </w:rPr>
      </w:pPr>
    </w:p>
    <w:p w:rsidR="00F14CB4" w:rsidRPr="00E40814" w:rsidRDefault="00F14CB4">
      <w:pPr>
        <w:rPr>
          <w:rFonts w:ascii="Times New Roman" w:hAnsi="Times New Roman" w:cs="Times New Roman"/>
          <w:sz w:val="28"/>
          <w:szCs w:val="28"/>
        </w:rPr>
      </w:pPr>
    </w:p>
    <w:sectPr w:rsidR="00F14CB4" w:rsidRPr="00E40814" w:rsidSect="00B818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D3" w:rsidRDefault="00AC29D3">
      <w:pPr>
        <w:spacing w:after="0" w:line="240" w:lineRule="auto"/>
      </w:pPr>
      <w:r>
        <w:separator/>
      </w:r>
    </w:p>
  </w:endnote>
  <w:endnote w:type="continuationSeparator" w:id="0">
    <w:p w:rsidR="00AC29D3" w:rsidRDefault="00A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8" w:rsidRDefault="006C2988">
    <w:pPr>
      <w:pStyle w:val="ae"/>
      <w:jc w:val="right"/>
    </w:pPr>
    <w:r w:rsidRPr="00B0188B">
      <w:rPr>
        <w:rFonts w:ascii="Times New Roman" w:hAnsi="Times New Roman" w:cs="Times New Roman"/>
      </w:rPr>
      <w:fldChar w:fldCharType="begin"/>
    </w:r>
    <w:r w:rsidRPr="00B0188B">
      <w:rPr>
        <w:rFonts w:ascii="Times New Roman" w:hAnsi="Times New Roman" w:cs="Times New Roman"/>
      </w:rPr>
      <w:instrText>PAGE   \* MERGEFORMAT</w:instrText>
    </w:r>
    <w:r w:rsidRPr="00B0188B">
      <w:rPr>
        <w:rFonts w:ascii="Times New Roman" w:hAnsi="Times New Roman" w:cs="Times New Roman"/>
      </w:rPr>
      <w:fldChar w:fldCharType="separate"/>
    </w:r>
    <w:r w:rsidR="001040DA">
      <w:rPr>
        <w:rFonts w:ascii="Times New Roman" w:hAnsi="Times New Roman" w:cs="Times New Roman"/>
        <w:noProof/>
      </w:rPr>
      <w:t>15</w:t>
    </w:r>
    <w:r w:rsidRPr="00B0188B">
      <w:rPr>
        <w:rFonts w:ascii="Times New Roman" w:hAnsi="Times New Roman" w:cs="Times New Roman"/>
      </w:rPr>
      <w:fldChar w:fldCharType="end"/>
    </w:r>
  </w:p>
  <w:p w:rsidR="006C2988" w:rsidRDefault="006C29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D3" w:rsidRDefault="00AC29D3">
      <w:pPr>
        <w:spacing w:after="0" w:line="240" w:lineRule="auto"/>
      </w:pPr>
      <w:r>
        <w:separator/>
      </w:r>
    </w:p>
  </w:footnote>
  <w:footnote w:type="continuationSeparator" w:id="0">
    <w:p w:rsidR="00AC29D3" w:rsidRDefault="00AC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6178"/>
      </v:shape>
    </w:pict>
  </w:numPicBullet>
  <w:abstractNum w:abstractNumId="0">
    <w:nsid w:val="007009D1"/>
    <w:multiLevelType w:val="hybridMultilevel"/>
    <w:tmpl w:val="946A5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C4A90"/>
    <w:multiLevelType w:val="hybridMultilevel"/>
    <w:tmpl w:val="7B32AA8A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>
    <w:nsid w:val="077F4EFD"/>
    <w:multiLevelType w:val="hybridMultilevel"/>
    <w:tmpl w:val="51E0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B54"/>
    <w:multiLevelType w:val="hybridMultilevel"/>
    <w:tmpl w:val="2FF8B008"/>
    <w:lvl w:ilvl="0" w:tplc="8A8CB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7184"/>
    <w:multiLevelType w:val="hybridMultilevel"/>
    <w:tmpl w:val="20083FD4"/>
    <w:lvl w:ilvl="0" w:tplc="3904D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4F17C">
      <w:numFmt w:val="none"/>
      <w:lvlText w:val=""/>
      <w:lvlJc w:val="left"/>
      <w:pPr>
        <w:tabs>
          <w:tab w:val="num" w:pos="360"/>
        </w:tabs>
      </w:pPr>
    </w:lvl>
    <w:lvl w:ilvl="2" w:tplc="ABC2E450">
      <w:numFmt w:val="none"/>
      <w:lvlText w:val=""/>
      <w:lvlJc w:val="left"/>
      <w:pPr>
        <w:tabs>
          <w:tab w:val="num" w:pos="360"/>
        </w:tabs>
      </w:pPr>
    </w:lvl>
    <w:lvl w:ilvl="3" w:tplc="5A04A882">
      <w:numFmt w:val="none"/>
      <w:lvlText w:val=""/>
      <w:lvlJc w:val="left"/>
      <w:pPr>
        <w:tabs>
          <w:tab w:val="num" w:pos="360"/>
        </w:tabs>
      </w:pPr>
    </w:lvl>
    <w:lvl w:ilvl="4" w:tplc="13FE415E">
      <w:numFmt w:val="none"/>
      <w:lvlText w:val=""/>
      <w:lvlJc w:val="left"/>
      <w:pPr>
        <w:tabs>
          <w:tab w:val="num" w:pos="360"/>
        </w:tabs>
      </w:pPr>
    </w:lvl>
    <w:lvl w:ilvl="5" w:tplc="3E968C98">
      <w:numFmt w:val="none"/>
      <w:lvlText w:val=""/>
      <w:lvlJc w:val="left"/>
      <w:pPr>
        <w:tabs>
          <w:tab w:val="num" w:pos="360"/>
        </w:tabs>
      </w:pPr>
    </w:lvl>
    <w:lvl w:ilvl="6" w:tplc="4CE0C3E6">
      <w:numFmt w:val="none"/>
      <w:lvlText w:val=""/>
      <w:lvlJc w:val="left"/>
      <w:pPr>
        <w:tabs>
          <w:tab w:val="num" w:pos="360"/>
        </w:tabs>
      </w:pPr>
    </w:lvl>
    <w:lvl w:ilvl="7" w:tplc="C78CF888">
      <w:numFmt w:val="none"/>
      <w:lvlText w:val=""/>
      <w:lvlJc w:val="left"/>
      <w:pPr>
        <w:tabs>
          <w:tab w:val="num" w:pos="360"/>
        </w:tabs>
      </w:pPr>
    </w:lvl>
    <w:lvl w:ilvl="8" w:tplc="0C9C414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ED47CB3"/>
    <w:multiLevelType w:val="hybridMultilevel"/>
    <w:tmpl w:val="A0E4F51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880846"/>
    <w:multiLevelType w:val="hybridMultilevel"/>
    <w:tmpl w:val="180A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E0013"/>
    <w:multiLevelType w:val="multilevel"/>
    <w:tmpl w:val="0868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E30B3F"/>
    <w:multiLevelType w:val="hybridMultilevel"/>
    <w:tmpl w:val="27900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FB10E5"/>
    <w:multiLevelType w:val="hybridMultilevel"/>
    <w:tmpl w:val="F658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502BA"/>
    <w:multiLevelType w:val="hybridMultilevel"/>
    <w:tmpl w:val="7A9A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F55B1"/>
    <w:multiLevelType w:val="hybridMultilevel"/>
    <w:tmpl w:val="77FE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813C9"/>
    <w:multiLevelType w:val="hybridMultilevel"/>
    <w:tmpl w:val="6AB291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FB83E12"/>
    <w:multiLevelType w:val="hybridMultilevel"/>
    <w:tmpl w:val="AE9E814E"/>
    <w:lvl w:ilvl="0" w:tplc="F6BC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F6279"/>
    <w:multiLevelType w:val="hybridMultilevel"/>
    <w:tmpl w:val="F6D29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8B6238"/>
    <w:multiLevelType w:val="hybridMultilevel"/>
    <w:tmpl w:val="846CB6F6"/>
    <w:lvl w:ilvl="0" w:tplc="008C38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567D5360"/>
    <w:multiLevelType w:val="hybridMultilevel"/>
    <w:tmpl w:val="B510D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F359BA"/>
    <w:multiLevelType w:val="hybridMultilevel"/>
    <w:tmpl w:val="3EF0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B5083"/>
    <w:multiLevelType w:val="hybridMultilevel"/>
    <w:tmpl w:val="E7C27F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5844C4"/>
    <w:multiLevelType w:val="hybridMultilevel"/>
    <w:tmpl w:val="A12A39DC"/>
    <w:lvl w:ilvl="0" w:tplc="D75CA23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A470107"/>
    <w:multiLevelType w:val="hybridMultilevel"/>
    <w:tmpl w:val="78700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6E27"/>
    <w:multiLevelType w:val="hybridMultilevel"/>
    <w:tmpl w:val="2BC8E8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EB1DBB"/>
    <w:multiLevelType w:val="hybridMultilevel"/>
    <w:tmpl w:val="68B44B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21"/>
  </w:num>
  <w:num w:numId="5">
    <w:abstractNumId w:val="20"/>
  </w:num>
  <w:num w:numId="6">
    <w:abstractNumId w:val="16"/>
  </w:num>
  <w:num w:numId="7">
    <w:abstractNumId w:val="18"/>
  </w:num>
  <w:num w:numId="8">
    <w:abstractNumId w:val="10"/>
  </w:num>
  <w:num w:numId="9">
    <w:abstractNumId w:val="13"/>
  </w:num>
  <w:num w:numId="10">
    <w:abstractNumId w:val="17"/>
  </w:num>
  <w:num w:numId="11">
    <w:abstractNumId w:val="0"/>
  </w:num>
  <w:num w:numId="12">
    <w:abstractNumId w:val="6"/>
  </w:num>
  <w:num w:numId="13">
    <w:abstractNumId w:val="2"/>
  </w:num>
  <w:num w:numId="14">
    <w:abstractNumId w:val="14"/>
  </w:num>
  <w:num w:numId="15">
    <w:abstractNumId w:val="8"/>
  </w:num>
  <w:num w:numId="16">
    <w:abstractNumId w:val="11"/>
  </w:num>
  <w:num w:numId="17">
    <w:abstractNumId w:val="5"/>
  </w:num>
  <w:num w:numId="18">
    <w:abstractNumId w:val="9"/>
  </w:num>
  <w:num w:numId="19">
    <w:abstractNumId w:val="22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FE"/>
    <w:rsid w:val="00002C16"/>
    <w:rsid w:val="000140E4"/>
    <w:rsid w:val="00022FD3"/>
    <w:rsid w:val="00030F7F"/>
    <w:rsid w:val="000515C9"/>
    <w:rsid w:val="00053DC6"/>
    <w:rsid w:val="00057CE0"/>
    <w:rsid w:val="00065706"/>
    <w:rsid w:val="000734F0"/>
    <w:rsid w:val="00080779"/>
    <w:rsid w:val="000D67B7"/>
    <w:rsid w:val="001040DA"/>
    <w:rsid w:val="00115E5C"/>
    <w:rsid w:val="001679E6"/>
    <w:rsid w:val="0019052F"/>
    <w:rsid w:val="001931F7"/>
    <w:rsid w:val="001B4506"/>
    <w:rsid w:val="001B6774"/>
    <w:rsid w:val="001D3FD6"/>
    <w:rsid w:val="001F0080"/>
    <w:rsid w:val="00212E7C"/>
    <w:rsid w:val="00213704"/>
    <w:rsid w:val="00213A67"/>
    <w:rsid w:val="00214A77"/>
    <w:rsid w:val="00255F27"/>
    <w:rsid w:val="00275F7A"/>
    <w:rsid w:val="00282656"/>
    <w:rsid w:val="00297D6A"/>
    <w:rsid w:val="002A4FDE"/>
    <w:rsid w:val="002C3E91"/>
    <w:rsid w:val="002E4697"/>
    <w:rsid w:val="003501AA"/>
    <w:rsid w:val="003506A7"/>
    <w:rsid w:val="00385BA0"/>
    <w:rsid w:val="00391E2B"/>
    <w:rsid w:val="003F4649"/>
    <w:rsid w:val="00406EFD"/>
    <w:rsid w:val="004127DF"/>
    <w:rsid w:val="00414186"/>
    <w:rsid w:val="00435F2D"/>
    <w:rsid w:val="00437FFC"/>
    <w:rsid w:val="004443EA"/>
    <w:rsid w:val="0049204C"/>
    <w:rsid w:val="004A7F11"/>
    <w:rsid w:val="004C1D6C"/>
    <w:rsid w:val="004D40F3"/>
    <w:rsid w:val="004E5492"/>
    <w:rsid w:val="004F3F8B"/>
    <w:rsid w:val="004F4F75"/>
    <w:rsid w:val="0050176A"/>
    <w:rsid w:val="00523BD7"/>
    <w:rsid w:val="0055485A"/>
    <w:rsid w:val="00590FD3"/>
    <w:rsid w:val="00595EFB"/>
    <w:rsid w:val="00605F64"/>
    <w:rsid w:val="00635AA8"/>
    <w:rsid w:val="00636A98"/>
    <w:rsid w:val="00637423"/>
    <w:rsid w:val="006977C2"/>
    <w:rsid w:val="006B1F30"/>
    <w:rsid w:val="006C2988"/>
    <w:rsid w:val="006D5CD3"/>
    <w:rsid w:val="006E14D2"/>
    <w:rsid w:val="0071121F"/>
    <w:rsid w:val="007679EA"/>
    <w:rsid w:val="007706E1"/>
    <w:rsid w:val="007F1F07"/>
    <w:rsid w:val="00810C9F"/>
    <w:rsid w:val="00826A4E"/>
    <w:rsid w:val="0083235D"/>
    <w:rsid w:val="00835E57"/>
    <w:rsid w:val="00893E82"/>
    <w:rsid w:val="008C474E"/>
    <w:rsid w:val="008C7158"/>
    <w:rsid w:val="008F2CD3"/>
    <w:rsid w:val="0090521D"/>
    <w:rsid w:val="00943F47"/>
    <w:rsid w:val="00950667"/>
    <w:rsid w:val="0097185E"/>
    <w:rsid w:val="009A2E35"/>
    <w:rsid w:val="009A68FE"/>
    <w:rsid w:val="009C17FB"/>
    <w:rsid w:val="009C7B74"/>
    <w:rsid w:val="009D7CE6"/>
    <w:rsid w:val="00A171A4"/>
    <w:rsid w:val="00A24B49"/>
    <w:rsid w:val="00A516D1"/>
    <w:rsid w:val="00A85725"/>
    <w:rsid w:val="00A94612"/>
    <w:rsid w:val="00A9678A"/>
    <w:rsid w:val="00A97358"/>
    <w:rsid w:val="00AC29D3"/>
    <w:rsid w:val="00AE1713"/>
    <w:rsid w:val="00B129F4"/>
    <w:rsid w:val="00B60093"/>
    <w:rsid w:val="00B62C83"/>
    <w:rsid w:val="00B77163"/>
    <w:rsid w:val="00B818FE"/>
    <w:rsid w:val="00B90306"/>
    <w:rsid w:val="00B92757"/>
    <w:rsid w:val="00C33E01"/>
    <w:rsid w:val="00C515FB"/>
    <w:rsid w:val="00C556D3"/>
    <w:rsid w:val="00C75871"/>
    <w:rsid w:val="00CB1D73"/>
    <w:rsid w:val="00CB7BF5"/>
    <w:rsid w:val="00CE3C34"/>
    <w:rsid w:val="00CE41B4"/>
    <w:rsid w:val="00CF5766"/>
    <w:rsid w:val="00D1760B"/>
    <w:rsid w:val="00D24CAD"/>
    <w:rsid w:val="00D25D52"/>
    <w:rsid w:val="00D45BFF"/>
    <w:rsid w:val="00D46AF8"/>
    <w:rsid w:val="00DA64EA"/>
    <w:rsid w:val="00DF3DA6"/>
    <w:rsid w:val="00DF4DDA"/>
    <w:rsid w:val="00E03848"/>
    <w:rsid w:val="00E163AA"/>
    <w:rsid w:val="00E23C0F"/>
    <w:rsid w:val="00E402B6"/>
    <w:rsid w:val="00E402E3"/>
    <w:rsid w:val="00E40814"/>
    <w:rsid w:val="00E43A13"/>
    <w:rsid w:val="00E80EE5"/>
    <w:rsid w:val="00EB2ACC"/>
    <w:rsid w:val="00EF41DC"/>
    <w:rsid w:val="00F14CB4"/>
    <w:rsid w:val="00F2581E"/>
    <w:rsid w:val="00F41F92"/>
    <w:rsid w:val="00F4259F"/>
    <w:rsid w:val="00F57E24"/>
    <w:rsid w:val="00F719BC"/>
    <w:rsid w:val="00FA0D9B"/>
    <w:rsid w:val="00FD1EBD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8FE"/>
    <w:pPr>
      <w:keepNext/>
      <w:widowControl w:val="0"/>
      <w:suppressAutoHyphens/>
      <w:autoSpaceDN w:val="0"/>
      <w:spacing w:after="0" w:line="240" w:lineRule="auto"/>
      <w:jc w:val="center"/>
      <w:outlineLvl w:val="0"/>
    </w:pPr>
    <w:rPr>
      <w:rFonts w:ascii="Arial" w:eastAsia="Calibri" w:hAnsi="Arial" w:cs="Arial"/>
      <w:b/>
      <w:bCs/>
      <w:iCs/>
      <w:kern w:val="3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F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18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18FE"/>
    <w:rPr>
      <w:rFonts w:ascii="Arial" w:eastAsia="Calibri" w:hAnsi="Arial" w:cs="Arial"/>
      <w:b/>
      <w:bCs/>
      <w:iCs/>
      <w:kern w:val="3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1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818FE"/>
  </w:style>
  <w:style w:type="paragraph" w:customStyle="1" w:styleId="Default">
    <w:name w:val="Default"/>
    <w:uiPriority w:val="99"/>
    <w:rsid w:val="00B81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8FE"/>
  </w:style>
  <w:style w:type="paragraph" w:customStyle="1" w:styleId="12">
    <w:name w:val="Абзац списка1"/>
    <w:basedOn w:val="a"/>
    <w:rsid w:val="00B818FE"/>
    <w:pPr>
      <w:widowControl w:val="0"/>
      <w:suppressAutoHyphens/>
      <w:autoSpaceDN w:val="0"/>
      <w:ind w:left="720"/>
      <w:contextualSpacing/>
    </w:pPr>
    <w:rPr>
      <w:rFonts w:ascii="Calibri" w:eastAsia="Calibri" w:hAnsi="Calibri" w:cs="Arial"/>
      <w:kern w:val="3"/>
      <w:lang w:eastAsia="ru-RU"/>
    </w:rPr>
  </w:style>
  <w:style w:type="paragraph" w:customStyle="1" w:styleId="Standard">
    <w:name w:val="Standard"/>
    <w:semiHidden/>
    <w:rsid w:val="00B818FE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B81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rsid w:val="00B818FE"/>
    <w:pPr>
      <w:widowControl w:val="0"/>
      <w:suppressAutoHyphens/>
      <w:autoSpaceDN w:val="0"/>
      <w:spacing w:after="0" w:line="240" w:lineRule="auto"/>
    </w:pPr>
    <w:rPr>
      <w:rFonts w:ascii="Tahoma" w:eastAsia="Calibri" w:hAnsi="Tahoma" w:cs="Tahoma"/>
      <w:iCs/>
      <w:kern w:val="3"/>
      <w:sz w:val="16"/>
      <w:szCs w:val="16"/>
      <w:lang w:eastAsia="ru-RU"/>
    </w:rPr>
  </w:style>
  <w:style w:type="character" w:customStyle="1" w:styleId="a6">
    <w:name w:val="Схема документа Знак"/>
    <w:basedOn w:val="a0"/>
    <w:link w:val="a5"/>
    <w:rsid w:val="00B818FE"/>
    <w:rPr>
      <w:rFonts w:ascii="Tahoma" w:eastAsia="Calibri" w:hAnsi="Tahoma" w:cs="Tahoma"/>
      <w:iCs/>
      <w:kern w:val="3"/>
      <w:sz w:val="16"/>
      <w:szCs w:val="16"/>
      <w:lang w:eastAsia="ru-RU"/>
    </w:rPr>
  </w:style>
  <w:style w:type="paragraph" w:styleId="a7">
    <w:name w:val="Body Text Indent"/>
    <w:basedOn w:val="a"/>
    <w:link w:val="a8"/>
    <w:rsid w:val="00B818FE"/>
    <w:pPr>
      <w:widowControl w:val="0"/>
      <w:suppressAutoHyphens/>
      <w:autoSpaceDN w:val="0"/>
      <w:spacing w:after="0" w:line="240" w:lineRule="auto"/>
      <w:ind w:firstLine="1260"/>
      <w:jc w:val="both"/>
    </w:pPr>
    <w:rPr>
      <w:rFonts w:ascii="Arial" w:eastAsia="Calibri" w:hAnsi="Arial" w:cs="Arial"/>
      <w:iCs/>
      <w:kern w:val="3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18FE"/>
    <w:rPr>
      <w:rFonts w:ascii="Arial" w:eastAsia="Calibri" w:hAnsi="Arial" w:cs="Arial"/>
      <w:iCs/>
      <w:kern w:val="3"/>
      <w:sz w:val="28"/>
      <w:szCs w:val="24"/>
      <w:lang w:eastAsia="ru-RU"/>
    </w:rPr>
  </w:style>
  <w:style w:type="paragraph" w:styleId="a9">
    <w:name w:val="List Paragraph"/>
    <w:basedOn w:val="a"/>
    <w:uiPriority w:val="99"/>
    <w:qFormat/>
    <w:rsid w:val="00B818FE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eastAsia="Calibri" w:hAnsi="Arial" w:cs="Arial"/>
      <w:kern w:val="3"/>
      <w:sz w:val="24"/>
      <w:szCs w:val="24"/>
      <w:lang w:eastAsia="ru-RU"/>
    </w:rPr>
  </w:style>
  <w:style w:type="paragraph" w:customStyle="1" w:styleId="TableContents">
    <w:name w:val="Table Contents"/>
    <w:basedOn w:val="a"/>
    <w:rsid w:val="00B818F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4"/>
      <w:szCs w:val="24"/>
      <w:lang w:eastAsia="ru-RU"/>
    </w:rPr>
  </w:style>
  <w:style w:type="character" w:customStyle="1" w:styleId="c13">
    <w:name w:val="c13"/>
    <w:basedOn w:val="a0"/>
    <w:rsid w:val="00B818FE"/>
  </w:style>
  <w:style w:type="paragraph" w:customStyle="1" w:styleId="aa">
    <w:name w:val="Содержимое таблицы"/>
    <w:basedOn w:val="a"/>
    <w:uiPriority w:val="99"/>
    <w:rsid w:val="00B818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uiPriority w:val="22"/>
    <w:qFormat/>
    <w:rsid w:val="00B818FE"/>
    <w:rPr>
      <w:b/>
      <w:bCs/>
    </w:rPr>
  </w:style>
  <w:style w:type="paragraph" w:styleId="ac">
    <w:name w:val="header"/>
    <w:basedOn w:val="a"/>
    <w:link w:val="ad"/>
    <w:uiPriority w:val="99"/>
    <w:rsid w:val="00B818F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818FE"/>
    <w:rPr>
      <w:rFonts w:ascii="Arial" w:eastAsia="Calibri" w:hAnsi="Arial" w:cs="Arial"/>
      <w:kern w:val="3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B818F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818FE"/>
    <w:rPr>
      <w:rFonts w:ascii="Arial" w:eastAsia="Calibri" w:hAnsi="Arial" w:cs="Arial"/>
      <w:kern w:val="3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B818FE"/>
    <w:pPr>
      <w:widowControl w:val="0"/>
      <w:suppressAutoHyphens/>
      <w:autoSpaceDN w:val="0"/>
      <w:spacing w:after="0" w:line="240" w:lineRule="auto"/>
    </w:pPr>
    <w:rPr>
      <w:rFonts w:ascii="Tahoma" w:eastAsia="Calibri" w:hAnsi="Tahoma" w:cs="Tahoma"/>
      <w:kern w:val="3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B818FE"/>
    <w:rPr>
      <w:rFonts w:ascii="Tahoma" w:eastAsia="Calibri" w:hAnsi="Tahoma" w:cs="Tahoma"/>
      <w:kern w:val="3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B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818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paragraph" w:styleId="3">
    <w:name w:val="Body Text 3"/>
    <w:basedOn w:val="a"/>
    <w:link w:val="30"/>
    <w:uiPriority w:val="99"/>
    <w:semiHidden/>
    <w:rsid w:val="00B818FE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18F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c0">
    <w:name w:val="c0"/>
    <w:basedOn w:val="a0"/>
    <w:rsid w:val="00B818FE"/>
  </w:style>
  <w:style w:type="paragraph" w:customStyle="1" w:styleId="af3">
    <w:name w:val="Базовый"/>
    <w:uiPriority w:val="99"/>
    <w:rsid w:val="00B818FE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4">
    <w:name w:val="s4"/>
    <w:uiPriority w:val="99"/>
    <w:rsid w:val="00B818FE"/>
  </w:style>
  <w:style w:type="paragraph" w:customStyle="1" w:styleId="p11">
    <w:name w:val="p11"/>
    <w:basedOn w:val="a"/>
    <w:uiPriority w:val="99"/>
    <w:rsid w:val="00B818F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13">
    <w:name w:val="Сетка таблицы1"/>
    <w:basedOn w:val="a1"/>
    <w:next w:val="a4"/>
    <w:uiPriority w:val="59"/>
    <w:rsid w:val="00E402B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E402B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1">
    <w:name w:val="c11"/>
    <w:basedOn w:val="a"/>
    <w:rsid w:val="0021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23BD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8FE"/>
    <w:pPr>
      <w:keepNext/>
      <w:widowControl w:val="0"/>
      <w:suppressAutoHyphens/>
      <w:autoSpaceDN w:val="0"/>
      <w:spacing w:after="0" w:line="240" w:lineRule="auto"/>
      <w:jc w:val="center"/>
      <w:outlineLvl w:val="0"/>
    </w:pPr>
    <w:rPr>
      <w:rFonts w:ascii="Arial" w:eastAsia="Calibri" w:hAnsi="Arial" w:cs="Arial"/>
      <w:b/>
      <w:bCs/>
      <w:iCs/>
      <w:kern w:val="3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F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18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18FE"/>
    <w:rPr>
      <w:rFonts w:ascii="Arial" w:eastAsia="Calibri" w:hAnsi="Arial" w:cs="Arial"/>
      <w:b/>
      <w:bCs/>
      <w:iCs/>
      <w:kern w:val="3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1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818FE"/>
  </w:style>
  <w:style w:type="paragraph" w:customStyle="1" w:styleId="Default">
    <w:name w:val="Default"/>
    <w:uiPriority w:val="99"/>
    <w:rsid w:val="00B81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8FE"/>
  </w:style>
  <w:style w:type="paragraph" w:customStyle="1" w:styleId="12">
    <w:name w:val="Абзац списка1"/>
    <w:basedOn w:val="a"/>
    <w:rsid w:val="00B818FE"/>
    <w:pPr>
      <w:widowControl w:val="0"/>
      <w:suppressAutoHyphens/>
      <w:autoSpaceDN w:val="0"/>
      <w:ind w:left="720"/>
      <w:contextualSpacing/>
    </w:pPr>
    <w:rPr>
      <w:rFonts w:ascii="Calibri" w:eastAsia="Calibri" w:hAnsi="Calibri" w:cs="Arial"/>
      <w:kern w:val="3"/>
      <w:lang w:eastAsia="ru-RU"/>
    </w:rPr>
  </w:style>
  <w:style w:type="paragraph" w:customStyle="1" w:styleId="Standard">
    <w:name w:val="Standard"/>
    <w:semiHidden/>
    <w:rsid w:val="00B818FE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B81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rsid w:val="00B818FE"/>
    <w:pPr>
      <w:widowControl w:val="0"/>
      <w:suppressAutoHyphens/>
      <w:autoSpaceDN w:val="0"/>
      <w:spacing w:after="0" w:line="240" w:lineRule="auto"/>
    </w:pPr>
    <w:rPr>
      <w:rFonts w:ascii="Tahoma" w:eastAsia="Calibri" w:hAnsi="Tahoma" w:cs="Tahoma"/>
      <w:iCs/>
      <w:kern w:val="3"/>
      <w:sz w:val="16"/>
      <w:szCs w:val="16"/>
      <w:lang w:eastAsia="ru-RU"/>
    </w:rPr>
  </w:style>
  <w:style w:type="character" w:customStyle="1" w:styleId="a6">
    <w:name w:val="Схема документа Знак"/>
    <w:basedOn w:val="a0"/>
    <w:link w:val="a5"/>
    <w:rsid w:val="00B818FE"/>
    <w:rPr>
      <w:rFonts w:ascii="Tahoma" w:eastAsia="Calibri" w:hAnsi="Tahoma" w:cs="Tahoma"/>
      <w:iCs/>
      <w:kern w:val="3"/>
      <w:sz w:val="16"/>
      <w:szCs w:val="16"/>
      <w:lang w:eastAsia="ru-RU"/>
    </w:rPr>
  </w:style>
  <w:style w:type="paragraph" w:styleId="a7">
    <w:name w:val="Body Text Indent"/>
    <w:basedOn w:val="a"/>
    <w:link w:val="a8"/>
    <w:rsid w:val="00B818FE"/>
    <w:pPr>
      <w:widowControl w:val="0"/>
      <w:suppressAutoHyphens/>
      <w:autoSpaceDN w:val="0"/>
      <w:spacing w:after="0" w:line="240" w:lineRule="auto"/>
      <w:ind w:firstLine="1260"/>
      <w:jc w:val="both"/>
    </w:pPr>
    <w:rPr>
      <w:rFonts w:ascii="Arial" w:eastAsia="Calibri" w:hAnsi="Arial" w:cs="Arial"/>
      <w:iCs/>
      <w:kern w:val="3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18FE"/>
    <w:rPr>
      <w:rFonts w:ascii="Arial" w:eastAsia="Calibri" w:hAnsi="Arial" w:cs="Arial"/>
      <w:iCs/>
      <w:kern w:val="3"/>
      <w:sz w:val="28"/>
      <w:szCs w:val="24"/>
      <w:lang w:eastAsia="ru-RU"/>
    </w:rPr>
  </w:style>
  <w:style w:type="paragraph" w:styleId="a9">
    <w:name w:val="List Paragraph"/>
    <w:basedOn w:val="a"/>
    <w:uiPriority w:val="99"/>
    <w:qFormat/>
    <w:rsid w:val="00B818FE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eastAsia="Calibri" w:hAnsi="Arial" w:cs="Arial"/>
      <w:kern w:val="3"/>
      <w:sz w:val="24"/>
      <w:szCs w:val="24"/>
      <w:lang w:eastAsia="ru-RU"/>
    </w:rPr>
  </w:style>
  <w:style w:type="paragraph" w:customStyle="1" w:styleId="TableContents">
    <w:name w:val="Table Contents"/>
    <w:basedOn w:val="a"/>
    <w:rsid w:val="00B818F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4"/>
      <w:szCs w:val="24"/>
      <w:lang w:eastAsia="ru-RU"/>
    </w:rPr>
  </w:style>
  <w:style w:type="character" w:customStyle="1" w:styleId="c13">
    <w:name w:val="c13"/>
    <w:basedOn w:val="a0"/>
    <w:rsid w:val="00B818FE"/>
  </w:style>
  <w:style w:type="paragraph" w:customStyle="1" w:styleId="aa">
    <w:name w:val="Содержимое таблицы"/>
    <w:basedOn w:val="a"/>
    <w:uiPriority w:val="99"/>
    <w:rsid w:val="00B818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uiPriority w:val="22"/>
    <w:qFormat/>
    <w:rsid w:val="00B818FE"/>
    <w:rPr>
      <w:b/>
      <w:bCs/>
    </w:rPr>
  </w:style>
  <w:style w:type="paragraph" w:styleId="ac">
    <w:name w:val="header"/>
    <w:basedOn w:val="a"/>
    <w:link w:val="ad"/>
    <w:uiPriority w:val="99"/>
    <w:rsid w:val="00B818F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818FE"/>
    <w:rPr>
      <w:rFonts w:ascii="Arial" w:eastAsia="Calibri" w:hAnsi="Arial" w:cs="Arial"/>
      <w:kern w:val="3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B818F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818FE"/>
    <w:rPr>
      <w:rFonts w:ascii="Arial" w:eastAsia="Calibri" w:hAnsi="Arial" w:cs="Arial"/>
      <w:kern w:val="3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B818FE"/>
    <w:pPr>
      <w:widowControl w:val="0"/>
      <w:suppressAutoHyphens/>
      <w:autoSpaceDN w:val="0"/>
      <w:spacing w:after="0" w:line="240" w:lineRule="auto"/>
    </w:pPr>
    <w:rPr>
      <w:rFonts w:ascii="Tahoma" w:eastAsia="Calibri" w:hAnsi="Tahoma" w:cs="Tahoma"/>
      <w:kern w:val="3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B818FE"/>
    <w:rPr>
      <w:rFonts w:ascii="Tahoma" w:eastAsia="Calibri" w:hAnsi="Tahoma" w:cs="Tahoma"/>
      <w:kern w:val="3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B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818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paragraph" w:styleId="3">
    <w:name w:val="Body Text 3"/>
    <w:basedOn w:val="a"/>
    <w:link w:val="30"/>
    <w:uiPriority w:val="99"/>
    <w:semiHidden/>
    <w:rsid w:val="00B818FE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18F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c0">
    <w:name w:val="c0"/>
    <w:basedOn w:val="a0"/>
    <w:rsid w:val="00B818FE"/>
  </w:style>
  <w:style w:type="paragraph" w:customStyle="1" w:styleId="af3">
    <w:name w:val="Базовый"/>
    <w:uiPriority w:val="99"/>
    <w:rsid w:val="00B818FE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4">
    <w:name w:val="s4"/>
    <w:uiPriority w:val="99"/>
    <w:rsid w:val="00B818FE"/>
  </w:style>
  <w:style w:type="paragraph" w:customStyle="1" w:styleId="p11">
    <w:name w:val="p11"/>
    <w:basedOn w:val="a"/>
    <w:uiPriority w:val="99"/>
    <w:rsid w:val="00B818F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13">
    <w:name w:val="Сетка таблицы1"/>
    <w:basedOn w:val="a1"/>
    <w:next w:val="a4"/>
    <w:uiPriority w:val="59"/>
    <w:rsid w:val="00E402B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E402B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1">
    <w:name w:val="c11"/>
    <w:basedOn w:val="a"/>
    <w:rsid w:val="0021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23B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15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44</cp:revision>
  <cp:lastPrinted>2022-02-13T14:53:00Z</cp:lastPrinted>
  <dcterms:created xsi:type="dcterms:W3CDTF">2019-08-08T08:11:00Z</dcterms:created>
  <dcterms:modified xsi:type="dcterms:W3CDTF">2024-08-28T13:49:00Z</dcterms:modified>
</cp:coreProperties>
</file>