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EC" w:rsidRPr="00300E18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№ 9 </w:t>
      </w:r>
    </w:p>
    <w:p w:rsidR="00214FEC" w:rsidRPr="00300E18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</w:rPr>
        <w:t>(МКДОУ д/с № 9)</w:t>
      </w:r>
    </w:p>
    <w:p w:rsidR="00214FEC" w:rsidRPr="00300E18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301635, Россия, Тульская область, Узловский район, поселок Брусянский, </w:t>
      </w:r>
    </w:p>
    <w:p w:rsidR="00214FEC" w:rsidRPr="00300E18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переулок Пушкина, дом 4</w:t>
      </w:r>
    </w:p>
    <w:p w:rsidR="00214FEC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Телефон: (48731)7-61-01</w:t>
      </w:r>
    </w:p>
    <w:p w:rsidR="00214FEC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FEC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FEC" w:rsidRDefault="00214FEC" w:rsidP="0021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1"/>
        <w:gridCol w:w="3402"/>
        <w:gridCol w:w="3260"/>
      </w:tblGrid>
      <w:tr w:rsidR="00214FEC" w:rsidRPr="00F86344" w:rsidTr="00BC52D9">
        <w:trPr>
          <w:trHeight w:val="1447"/>
        </w:trPr>
        <w:tc>
          <w:tcPr>
            <w:tcW w:w="3261" w:type="dxa"/>
          </w:tcPr>
          <w:p w:rsidR="003D5BF4" w:rsidRPr="003D5BF4" w:rsidRDefault="003D5BF4" w:rsidP="003D5BF4">
            <w:pPr>
              <w:pStyle w:val="Default"/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 w:rsidRPr="003D5BF4">
              <w:rPr>
                <w:b/>
                <w:sz w:val="23"/>
                <w:szCs w:val="23"/>
              </w:rPr>
              <w:t>Согласован</w:t>
            </w:r>
          </w:p>
          <w:p w:rsidR="003D5BF4" w:rsidRPr="003D5BF4" w:rsidRDefault="003D5BF4" w:rsidP="003D5BF4">
            <w:pPr>
              <w:pStyle w:val="Default"/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D5BF4">
              <w:rPr>
                <w:sz w:val="23"/>
                <w:szCs w:val="23"/>
              </w:rPr>
              <w:t>Совет родителей МКДОУ</w:t>
            </w:r>
          </w:p>
          <w:p w:rsidR="003D5BF4" w:rsidRPr="003D5BF4" w:rsidRDefault="003D5BF4" w:rsidP="003D5BF4">
            <w:pPr>
              <w:pStyle w:val="Default"/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D5BF4">
              <w:rPr>
                <w:sz w:val="23"/>
                <w:szCs w:val="23"/>
              </w:rPr>
              <w:t xml:space="preserve">д/с №9     </w:t>
            </w:r>
          </w:p>
          <w:p w:rsidR="003D5BF4" w:rsidRPr="003D5BF4" w:rsidRDefault="003D5BF4" w:rsidP="003D5BF4">
            <w:pPr>
              <w:pStyle w:val="Default"/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D5BF4">
              <w:rPr>
                <w:sz w:val="23"/>
                <w:szCs w:val="23"/>
              </w:rPr>
              <w:t>Протокол №_</w:t>
            </w:r>
            <w:r w:rsidRPr="003D5BF4">
              <w:rPr>
                <w:sz w:val="23"/>
                <w:szCs w:val="23"/>
                <w:u w:val="single"/>
              </w:rPr>
              <w:t>2</w:t>
            </w:r>
            <w:r w:rsidRPr="003D5BF4">
              <w:rPr>
                <w:sz w:val="23"/>
                <w:szCs w:val="23"/>
              </w:rPr>
              <w:t>__</w:t>
            </w:r>
          </w:p>
          <w:p w:rsidR="003D5BF4" w:rsidRPr="003D5BF4" w:rsidRDefault="003D5BF4" w:rsidP="003D5BF4">
            <w:pPr>
              <w:pStyle w:val="Default"/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D5BF4">
              <w:rPr>
                <w:sz w:val="23"/>
                <w:szCs w:val="23"/>
              </w:rPr>
              <w:t>от «</w:t>
            </w:r>
            <w:r w:rsidR="002B6E9C">
              <w:rPr>
                <w:sz w:val="23"/>
                <w:szCs w:val="23"/>
                <w:u w:val="single"/>
              </w:rPr>
              <w:t>27</w:t>
            </w:r>
            <w:r w:rsidRPr="003D5BF4">
              <w:rPr>
                <w:sz w:val="23"/>
                <w:szCs w:val="23"/>
              </w:rPr>
              <w:t>»___</w:t>
            </w:r>
            <w:r w:rsidRPr="003D5BF4">
              <w:rPr>
                <w:sz w:val="23"/>
                <w:szCs w:val="23"/>
                <w:u w:val="single"/>
              </w:rPr>
              <w:t>0</w:t>
            </w:r>
            <w:r w:rsidR="002B6E9C">
              <w:rPr>
                <w:sz w:val="23"/>
                <w:szCs w:val="23"/>
                <w:u w:val="single"/>
              </w:rPr>
              <w:t>8</w:t>
            </w:r>
            <w:r w:rsidR="002B6E9C">
              <w:rPr>
                <w:sz w:val="23"/>
                <w:szCs w:val="23"/>
              </w:rPr>
              <w:t xml:space="preserve">_ </w:t>
            </w:r>
            <w:r w:rsidRPr="003D5BF4">
              <w:rPr>
                <w:sz w:val="23"/>
                <w:szCs w:val="23"/>
              </w:rPr>
              <w:t>20</w:t>
            </w:r>
            <w:r w:rsidR="002B6E9C">
              <w:rPr>
                <w:sz w:val="23"/>
                <w:szCs w:val="23"/>
                <w:u w:val="single"/>
              </w:rPr>
              <w:t>21</w:t>
            </w:r>
            <w:r w:rsidRPr="003D5BF4">
              <w:rPr>
                <w:sz w:val="23"/>
                <w:szCs w:val="23"/>
                <w:u w:val="single"/>
              </w:rPr>
              <w:t>г</w:t>
            </w:r>
            <w:r w:rsidRPr="003D5BF4">
              <w:rPr>
                <w:sz w:val="23"/>
                <w:szCs w:val="23"/>
              </w:rPr>
              <w:t>.</w:t>
            </w:r>
          </w:p>
          <w:p w:rsidR="00214FEC" w:rsidRPr="00F86344" w:rsidRDefault="00214FEC" w:rsidP="00214FEC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ПРИНЯТО</w:t>
            </w:r>
          </w:p>
          <w:p w:rsidR="00214FEC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на педагогическом совете</w:t>
            </w:r>
          </w:p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МКДОУ д/с № 9</w:t>
            </w:r>
          </w:p>
          <w:p w:rsidR="00214FEC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Протокол №___</w:t>
            </w:r>
            <w:r w:rsidR="003D5BF4" w:rsidRPr="003D5BF4">
              <w:rPr>
                <w:color w:val="auto"/>
                <w:sz w:val="23"/>
                <w:szCs w:val="23"/>
                <w:u w:val="single"/>
              </w:rPr>
              <w:t>1</w:t>
            </w:r>
            <w:r>
              <w:rPr>
                <w:color w:val="auto"/>
                <w:sz w:val="23"/>
                <w:szCs w:val="23"/>
              </w:rPr>
              <w:t>___</w:t>
            </w:r>
          </w:p>
          <w:p w:rsidR="00214FEC" w:rsidRPr="00214FEC" w:rsidRDefault="00B046F2" w:rsidP="002B6E9C">
            <w:pPr>
              <w:pStyle w:val="Default"/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 w:rsidR="002B6E9C">
              <w:rPr>
                <w:sz w:val="23"/>
                <w:szCs w:val="23"/>
                <w:u w:val="single"/>
              </w:rPr>
              <w:t>02</w:t>
            </w:r>
            <w:r>
              <w:rPr>
                <w:sz w:val="23"/>
                <w:szCs w:val="23"/>
              </w:rPr>
              <w:t>» __</w:t>
            </w:r>
            <w:r w:rsidR="003D5BF4" w:rsidRPr="003D5BF4">
              <w:rPr>
                <w:sz w:val="23"/>
                <w:szCs w:val="23"/>
                <w:u w:val="single"/>
              </w:rPr>
              <w:t>08</w:t>
            </w:r>
            <w:r w:rsidR="002B6E9C">
              <w:rPr>
                <w:sz w:val="23"/>
                <w:szCs w:val="23"/>
              </w:rPr>
              <w:t>_ 2021</w:t>
            </w:r>
            <w:r w:rsidR="00214FEC" w:rsidRPr="00F86344">
              <w:rPr>
                <w:sz w:val="23"/>
                <w:szCs w:val="23"/>
              </w:rPr>
              <w:t xml:space="preserve"> г                                 </w:t>
            </w:r>
          </w:p>
        </w:tc>
        <w:tc>
          <w:tcPr>
            <w:tcW w:w="3260" w:type="dxa"/>
          </w:tcPr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Приказом №_</w:t>
            </w:r>
            <w:r w:rsidR="00863AB3">
              <w:rPr>
                <w:color w:val="auto"/>
                <w:sz w:val="23"/>
                <w:szCs w:val="23"/>
                <w:u w:val="single"/>
              </w:rPr>
              <w:t>43/1</w:t>
            </w:r>
            <w:r w:rsidR="00B046F2" w:rsidRPr="00B046F2">
              <w:rPr>
                <w:color w:val="auto"/>
                <w:sz w:val="23"/>
                <w:szCs w:val="23"/>
                <w:u w:val="single"/>
              </w:rPr>
              <w:t>-д</w:t>
            </w:r>
            <w:r w:rsidRPr="00F86344">
              <w:rPr>
                <w:color w:val="auto"/>
                <w:sz w:val="23"/>
                <w:szCs w:val="23"/>
              </w:rPr>
              <w:t xml:space="preserve">_____ </w:t>
            </w:r>
          </w:p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sz w:val="23"/>
                <w:szCs w:val="23"/>
              </w:rPr>
              <w:t>от «_</w:t>
            </w:r>
            <w:r w:rsidR="00863AB3">
              <w:rPr>
                <w:sz w:val="23"/>
                <w:szCs w:val="23"/>
                <w:u w:val="single"/>
              </w:rPr>
              <w:t>01</w:t>
            </w:r>
            <w:r w:rsidRPr="00F86344">
              <w:rPr>
                <w:sz w:val="23"/>
                <w:szCs w:val="23"/>
              </w:rPr>
              <w:t>_»____</w:t>
            </w:r>
            <w:r w:rsidR="00B046F2" w:rsidRPr="00B046F2">
              <w:rPr>
                <w:sz w:val="23"/>
                <w:szCs w:val="23"/>
                <w:u w:val="single"/>
              </w:rPr>
              <w:t>0</w:t>
            </w:r>
            <w:r w:rsidR="00863AB3">
              <w:rPr>
                <w:sz w:val="23"/>
                <w:szCs w:val="23"/>
                <w:u w:val="single"/>
              </w:rPr>
              <w:t>9</w:t>
            </w:r>
            <w:r w:rsidRPr="00B046F2">
              <w:rPr>
                <w:sz w:val="23"/>
                <w:szCs w:val="23"/>
                <w:u w:val="single"/>
              </w:rPr>
              <w:t>____</w:t>
            </w:r>
            <w:r w:rsidR="00863AB3">
              <w:rPr>
                <w:sz w:val="23"/>
                <w:szCs w:val="23"/>
              </w:rPr>
              <w:t>2021</w:t>
            </w:r>
            <w:r w:rsidRPr="00F86344">
              <w:rPr>
                <w:sz w:val="23"/>
                <w:szCs w:val="23"/>
              </w:rPr>
              <w:t>г</w:t>
            </w:r>
            <w:r w:rsidRPr="00F86344">
              <w:rPr>
                <w:color w:val="FF0000"/>
                <w:sz w:val="23"/>
                <w:szCs w:val="23"/>
              </w:rPr>
              <w:t xml:space="preserve">  </w:t>
            </w:r>
            <w:r w:rsidRPr="00F86344">
              <w:rPr>
                <w:color w:val="auto"/>
                <w:sz w:val="23"/>
                <w:szCs w:val="23"/>
              </w:rPr>
              <w:t xml:space="preserve">Заведующий МКДОУ д/с № 9 </w:t>
            </w:r>
          </w:p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____________Л.А. Ченская </w:t>
            </w:r>
          </w:p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 </w:t>
            </w:r>
          </w:p>
          <w:p w:rsidR="00214FEC" w:rsidRPr="00F86344" w:rsidRDefault="00214FEC" w:rsidP="00BC52D9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4FEC" w:rsidRPr="00C10E70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</w:p>
    <w:p w:rsidR="00214FEC" w:rsidRPr="00C10E70" w:rsidRDefault="00FF128D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C10E70">
        <w:rPr>
          <w:b/>
          <w:sz w:val="36"/>
          <w:szCs w:val="36"/>
        </w:rPr>
        <w:t xml:space="preserve">Положение </w:t>
      </w:r>
    </w:p>
    <w:p w:rsidR="00FF128D" w:rsidRPr="00C10E70" w:rsidRDefault="00FF128D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C10E70">
        <w:rPr>
          <w:b/>
          <w:sz w:val="36"/>
          <w:szCs w:val="36"/>
        </w:rPr>
        <w:t>о режиме занятий воспитанников</w:t>
      </w:r>
    </w:p>
    <w:p w:rsidR="002B6E9C" w:rsidRDefault="00C10E70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FF128D" w:rsidRPr="00C10E70">
        <w:rPr>
          <w:b/>
          <w:sz w:val="36"/>
          <w:szCs w:val="36"/>
        </w:rPr>
        <w:t xml:space="preserve">униципального </w:t>
      </w:r>
      <w:r w:rsidRPr="00C10E70">
        <w:rPr>
          <w:b/>
          <w:sz w:val="36"/>
          <w:szCs w:val="36"/>
        </w:rPr>
        <w:t xml:space="preserve">казенного </w:t>
      </w:r>
      <w:r w:rsidR="00FF128D" w:rsidRPr="00C10E70">
        <w:rPr>
          <w:b/>
          <w:sz w:val="36"/>
          <w:szCs w:val="36"/>
        </w:rPr>
        <w:t>дошкольного образовательного учреждения</w:t>
      </w:r>
      <w:r w:rsidR="00214FEC" w:rsidRPr="00C10E70">
        <w:rPr>
          <w:b/>
          <w:sz w:val="36"/>
          <w:szCs w:val="36"/>
        </w:rPr>
        <w:t xml:space="preserve"> д</w:t>
      </w:r>
      <w:r w:rsidRPr="00C10E70">
        <w:rPr>
          <w:b/>
          <w:sz w:val="36"/>
          <w:szCs w:val="36"/>
        </w:rPr>
        <w:t>етского</w:t>
      </w:r>
      <w:r w:rsidR="00FF128D" w:rsidRPr="00C10E70">
        <w:rPr>
          <w:b/>
          <w:sz w:val="36"/>
          <w:szCs w:val="36"/>
        </w:rPr>
        <w:t xml:space="preserve"> сад</w:t>
      </w:r>
      <w:r w:rsidRPr="00C10E70">
        <w:rPr>
          <w:b/>
          <w:sz w:val="36"/>
          <w:szCs w:val="36"/>
        </w:rPr>
        <w:t>а</w:t>
      </w:r>
      <w:r w:rsidR="00FF128D" w:rsidRPr="00C10E70">
        <w:rPr>
          <w:b/>
          <w:sz w:val="36"/>
          <w:szCs w:val="36"/>
        </w:rPr>
        <w:t xml:space="preserve"> № </w:t>
      </w:r>
      <w:r w:rsidR="00214FEC" w:rsidRPr="00C10E70">
        <w:rPr>
          <w:b/>
          <w:sz w:val="36"/>
          <w:szCs w:val="36"/>
        </w:rPr>
        <w:t>9</w:t>
      </w:r>
    </w:p>
    <w:p w:rsidR="00FF128D" w:rsidRPr="00C10E70" w:rsidRDefault="002B6E9C" w:rsidP="00FF128D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(МКДОУ д/с № 9)</w:t>
      </w:r>
    </w:p>
    <w:p w:rsidR="00FF128D" w:rsidRDefault="00FF128D" w:rsidP="00FF128D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14FEC" w:rsidRDefault="00214FEC" w:rsidP="00FF12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B6E9C" w:rsidRDefault="002B6E9C" w:rsidP="00863A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3AB3" w:rsidRPr="00863AB3" w:rsidRDefault="00863AB3" w:rsidP="00863A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b/>
          <w:sz w:val="24"/>
          <w:szCs w:val="24"/>
          <w:lang w:eastAsia="en-US"/>
        </w:rPr>
        <w:t>1. Общие положения</w:t>
      </w:r>
    </w:p>
    <w:p w:rsidR="00863AB3" w:rsidRPr="00863AB3" w:rsidRDefault="00863AB3" w:rsidP="00863A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режиме занятий воспитанников (да - Положение) регулирует основные вопросы организации и осуществления образовательной   деятельности в Учреждении, содержит информацию о режиме работы, о </w:t>
      </w:r>
      <w:r w:rsidR="002B6E9C" w:rsidRPr="002B6E9C">
        <w:rPr>
          <w:rFonts w:ascii="Times New Roman" w:eastAsia="Calibri" w:hAnsi="Times New Roman"/>
          <w:sz w:val="24"/>
          <w:szCs w:val="24"/>
          <w:lang w:eastAsia="en-US"/>
        </w:rPr>
        <w:t>режиме пребывания детей в м</w:t>
      </w:r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униципальном </w:t>
      </w:r>
      <w:r w:rsidRPr="002B6E9C">
        <w:rPr>
          <w:rFonts w:ascii="Times New Roman" w:eastAsia="Calibri" w:hAnsi="Times New Roman"/>
          <w:sz w:val="24"/>
          <w:szCs w:val="24"/>
          <w:lang w:eastAsia="en-US"/>
        </w:rPr>
        <w:t xml:space="preserve">казённом </w:t>
      </w:r>
      <w:r w:rsidRPr="00863AB3">
        <w:rPr>
          <w:rFonts w:ascii="Times New Roman" w:eastAsia="Calibri" w:hAnsi="Times New Roman"/>
          <w:sz w:val="24"/>
          <w:szCs w:val="24"/>
          <w:lang w:eastAsia="en-US"/>
        </w:rPr>
        <w:t>дошкольном  образовательном учреждении детском саду №</w:t>
      </w:r>
      <w:r w:rsidRPr="002B6E9C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 (далее - Учреждение).</w:t>
      </w:r>
    </w:p>
    <w:p w:rsidR="00863AB3" w:rsidRPr="00863AB3" w:rsidRDefault="00863AB3" w:rsidP="00863A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Положение разработано в соответствии с Федеральным законом от 29.12.2012 №27З-ФЗ «Об образовании в Российской Федерации» (с изменениями от 08.12.2020),  с Приказом Министерства просвещения Российской Федерации от З</w:t>
      </w:r>
      <w:proofErr w:type="gramStart"/>
      <w:r w:rsidRPr="00863AB3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  программам дошкольного образования», с Постановлением Главного государственного санитарного врача Российской Федерации от 28.09.2020 г. № 28 «Об Утверждении санитарных правил СП 2.4. </w:t>
      </w:r>
      <w:proofErr w:type="gramStart"/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З648-20 "Санитарно-эпидемиологические требования к организациям воспитания и обучения, отдыха и оздоровления детей и молодежи», с Постановлением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863AB3">
        <w:rPr>
          <w:rFonts w:ascii="Times New Roman" w:eastAsia="Calibri" w:hAnsi="Times New Roman"/>
          <w:sz w:val="24"/>
          <w:szCs w:val="24"/>
          <w:lang w:eastAsia="en-US"/>
        </w:rPr>
        <w:t>СанПиН</w:t>
      </w:r>
      <w:proofErr w:type="spellEnd"/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 1.2.3685-21 гигиенические нормативы и требования к обеспечению безопасности и или безвредности для человека факторов среды обитания», с Уставом Учреждения, с Основной образовательной программой дошкольного образования, с Календарным</w:t>
      </w:r>
      <w:proofErr w:type="gramEnd"/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 учебным графиком и учебным планом.</w:t>
      </w:r>
    </w:p>
    <w:p w:rsidR="00863AB3" w:rsidRPr="00863AB3" w:rsidRDefault="00863AB3" w:rsidP="00863A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Режим занятий устанавливает продолжительность непрерывной образовательной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 детей дошкольного  возраста.</w:t>
      </w:r>
    </w:p>
    <w:p w:rsidR="00863AB3" w:rsidRPr="00863AB3" w:rsidRDefault="00863AB3" w:rsidP="00863AB3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3AB3" w:rsidRPr="00863AB3" w:rsidRDefault="00863AB3" w:rsidP="00863A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b/>
          <w:sz w:val="24"/>
          <w:szCs w:val="24"/>
          <w:lang w:eastAsia="en-US"/>
        </w:rPr>
        <w:t>2. Режим функционирования Учреждения</w:t>
      </w:r>
    </w:p>
    <w:p w:rsidR="00863AB3" w:rsidRPr="00863AB3" w:rsidRDefault="00863AB3" w:rsidP="00863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Образовательная организация работает по 5-дневной рабочей неделе.</w:t>
      </w:r>
    </w:p>
    <w:p w:rsidR="00863AB3" w:rsidRPr="00863AB3" w:rsidRDefault="00863AB3" w:rsidP="00863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 xml:space="preserve">Режим работы образовательной организации: с 07.00  до  </w:t>
      </w:r>
      <w:r w:rsidRPr="002B6E9C">
        <w:rPr>
          <w:rFonts w:ascii="Times New Roman" w:eastAsia="Calibri" w:hAnsi="Times New Roman"/>
          <w:sz w:val="24"/>
          <w:szCs w:val="24"/>
          <w:lang w:eastAsia="en-US"/>
        </w:rPr>
        <w:t>19.0</w:t>
      </w:r>
      <w:r w:rsidRPr="00863AB3">
        <w:rPr>
          <w:rFonts w:ascii="Times New Roman" w:eastAsia="Calibri" w:hAnsi="Times New Roman"/>
          <w:sz w:val="24"/>
          <w:szCs w:val="24"/>
          <w:lang w:eastAsia="en-US"/>
        </w:rPr>
        <w:t>0.</w:t>
      </w:r>
    </w:p>
    <w:p w:rsidR="00863AB3" w:rsidRPr="00863AB3" w:rsidRDefault="00863AB3" w:rsidP="00863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В субботу, воскресенье и  праздничные дни Учреждение не работает.</w:t>
      </w:r>
    </w:p>
    <w:p w:rsidR="00863AB3" w:rsidRPr="00863AB3" w:rsidRDefault="00863AB3" w:rsidP="00863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Образовательный процесс осуществляется  в соответствии с Основной образовательной программой дошкольного образования.</w:t>
      </w:r>
    </w:p>
    <w:p w:rsidR="00863AB3" w:rsidRPr="00863AB3" w:rsidRDefault="00863AB3" w:rsidP="00863AB3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3. Цели и задачи режима занятий обучающихся</w:t>
      </w:r>
    </w:p>
    <w:p w:rsidR="00863AB3" w:rsidRPr="00863AB3" w:rsidRDefault="00863AB3" w:rsidP="00863A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Основными целями и задачами режима занятий обучающихся являются:</w:t>
      </w:r>
    </w:p>
    <w:p w:rsidR="00863AB3" w:rsidRPr="00863AB3" w:rsidRDefault="00863AB3" w:rsidP="00863A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соблюдение гигиенических норм и требований к организации образовательной деятельности в Учреждении;</w:t>
      </w:r>
    </w:p>
    <w:p w:rsidR="00863AB3" w:rsidRPr="00863AB3" w:rsidRDefault="00863AB3" w:rsidP="00863A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863AB3" w:rsidRPr="00863AB3" w:rsidRDefault="00863AB3" w:rsidP="00863A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построение индивидуального режима дня для каждого воспитанника в период адаптации его к Учреждению.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63AB3" w:rsidRPr="00863AB3" w:rsidRDefault="00863AB3" w:rsidP="00863A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b/>
          <w:sz w:val="24"/>
          <w:szCs w:val="24"/>
          <w:lang w:eastAsia="en-US"/>
        </w:rPr>
        <w:t>4. Режим занятий и учебной нагрузки воспитанников.</w:t>
      </w:r>
    </w:p>
    <w:p w:rsidR="00863AB3" w:rsidRPr="00863AB3" w:rsidRDefault="00863AB3" w:rsidP="00863AB3">
      <w:pPr>
        <w:numPr>
          <w:ilvl w:val="1"/>
          <w:numId w:val="4"/>
        </w:numPr>
        <w:spacing w:after="0" w:line="240" w:lineRule="auto"/>
        <w:ind w:left="851" w:hanging="49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Организация образовательного процесса в Учреждении осуществляется в соответствии с основной образовательной программой Учреждения и адаптированной основной образовательной программой Учреждения, расписанием организованной образовательной деятельности, которое утверждается заведующим на 1 сентября каждого года.</w:t>
      </w:r>
    </w:p>
    <w:p w:rsidR="00863AB3" w:rsidRPr="00863AB3" w:rsidRDefault="00863AB3" w:rsidP="00863AB3">
      <w:pPr>
        <w:numPr>
          <w:ilvl w:val="1"/>
          <w:numId w:val="4"/>
        </w:numPr>
        <w:spacing w:after="0" w:line="240" w:lineRule="auto"/>
        <w:ind w:left="851" w:hanging="49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Учебный год начинается с 01 сентября и длится до 31 мая.</w:t>
      </w:r>
    </w:p>
    <w:p w:rsidR="00863AB3" w:rsidRPr="00863AB3" w:rsidRDefault="00863AB3" w:rsidP="00863AB3">
      <w:pPr>
        <w:numPr>
          <w:ilvl w:val="1"/>
          <w:numId w:val="4"/>
        </w:numPr>
        <w:spacing w:after="0" w:line="240" w:lineRule="auto"/>
        <w:ind w:left="851" w:hanging="49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Ежедневно в группах проводится утренняя зарядка для детей до 7 лет продолжительностью не менее 10 минут</w:t>
      </w:r>
    </w:p>
    <w:p w:rsidR="00863AB3" w:rsidRPr="00863AB3" w:rsidRDefault="00863AB3" w:rsidP="00863AB3">
      <w:pPr>
        <w:numPr>
          <w:ilvl w:val="1"/>
          <w:numId w:val="4"/>
        </w:numPr>
        <w:spacing w:after="0" w:line="240" w:lineRule="auto"/>
        <w:ind w:left="851" w:hanging="49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Продолжительность организованной образовательной деятельности для детей не более: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1.5 до </w:t>
      </w:r>
      <w:proofErr w:type="gramStart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</w:t>
      </w:r>
      <w:proofErr w:type="gramEnd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лет - 10 минут;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3 до 4 лет - 15 минут;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4 до 5 лет - 20 минут;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5 до 6 лет - 25 минут; </w:t>
      </w:r>
    </w:p>
    <w:p w:rsidR="00863AB3" w:rsidRPr="00863AB3" w:rsidRDefault="00863AB3" w:rsidP="00863A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 6 до 7 лет - 30 минут.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4.3. Продолжительность дневной суммарной образовательной нагрузки не более: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1.5  до </w:t>
      </w:r>
      <w:proofErr w:type="gramStart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</w:t>
      </w:r>
      <w:proofErr w:type="gramEnd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лет - 20 минут;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3 до 4 лет – 30 минут;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4 до 5 лет - 30 минут; </w:t>
      </w:r>
    </w:p>
    <w:p w:rsidR="00863AB3" w:rsidRPr="00863AB3" w:rsidRDefault="00863AB3" w:rsidP="00863A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5 до 6 лет - 50 минут; </w:t>
      </w:r>
    </w:p>
    <w:p w:rsidR="00863AB3" w:rsidRPr="00863AB3" w:rsidRDefault="00863AB3" w:rsidP="00863A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 6 до 7 лет - 90 минут.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4.4.Объем образовательной нагрузки во второй половине дня: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в старшей группе для детей от 5 до 6 лет  - 25 минут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4.5. Перерывы между периодами организованной образовательной деятельности не менее 10 минут.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4.6. </w:t>
      </w:r>
      <w:r w:rsidRPr="00863AB3">
        <w:rPr>
          <w:rFonts w:ascii="Times New Roman" w:eastAsia="Times New Roman" w:hAnsi="Times New Roman"/>
          <w:sz w:val="24"/>
          <w:szCs w:val="24"/>
          <w:lang w:eastAsia="ru-RU"/>
        </w:rPr>
        <w:t>Во всех возрастных группах в середине организованной образовательной деятельности статического характера для профилактики утомления проводятся физкультурные минутки, гимнастики для глаз.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B3">
        <w:rPr>
          <w:rFonts w:ascii="Times New Roman" w:eastAsia="Times New Roman" w:hAnsi="Times New Roman"/>
          <w:sz w:val="24"/>
          <w:szCs w:val="24"/>
          <w:lang w:eastAsia="ru-RU"/>
        </w:rPr>
        <w:t>4.7. Во всех возрастных группах расписание организованной образовательной деятельности составляется с учетом дневной и недельной динамики умственной работоспособности обучающихся и шкалой трудности учебных предметов.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B3">
        <w:rPr>
          <w:rFonts w:ascii="Times New Roman" w:eastAsia="Times New Roman" w:hAnsi="Times New Roman"/>
          <w:sz w:val="24"/>
          <w:szCs w:val="24"/>
          <w:lang w:eastAsia="ru-RU"/>
        </w:rPr>
        <w:t xml:space="preserve">4.8. </w:t>
      </w: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Организованная образовательная деятельность по физическому развитию организовывается: </w:t>
      </w:r>
    </w:p>
    <w:p w:rsidR="00863AB3" w:rsidRPr="00863AB3" w:rsidRDefault="00863AB3" w:rsidP="00863A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детей в возрасте 1.5 до 3 лет - 2 раза в неделю;</w:t>
      </w:r>
    </w:p>
    <w:p w:rsidR="00863AB3" w:rsidRPr="00863AB3" w:rsidRDefault="00863AB3" w:rsidP="00863A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детей в возрасте от 3 до 7 лет - 3 раза в неделю.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4.9. Длительность занятий по физическому развитию составляет: </w:t>
      </w:r>
    </w:p>
    <w:p w:rsidR="00863AB3" w:rsidRPr="00863AB3" w:rsidRDefault="00863AB3" w:rsidP="00863A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1 младшей группе - 10 минут;</w:t>
      </w:r>
    </w:p>
    <w:p w:rsidR="00863AB3" w:rsidRPr="00863AB3" w:rsidRDefault="00863AB3" w:rsidP="00863A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во 2 младшей группе - 15 мин., </w:t>
      </w:r>
    </w:p>
    <w:p w:rsidR="00863AB3" w:rsidRPr="00863AB3" w:rsidRDefault="00863AB3" w:rsidP="00863A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средней группе - 20 мин., </w:t>
      </w:r>
    </w:p>
    <w:p w:rsidR="00863AB3" w:rsidRPr="00863AB3" w:rsidRDefault="00863AB3" w:rsidP="00863A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старшей группе - 25 мин. </w:t>
      </w:r>
    </w:p>
    <w:p w:rsidR="00863AB3" w:rsidRPr="00863AB3" w:rsidRDefault="00863AB3" w:rsidP="00863A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подготовительной группе - 30 мин.</w:t>
      </w:r>
    </w:p>
    <w:p w:rsidR="00863AB3" w:rsidRPr="00863AB3" w:rsidRDefault="00863AB3" w:rsidP="00863AB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Отношение времени, затраченного на непосредственное выполнение физических упражнений к общему времени занятий физической культурой должна составлять не менее 70%</w:t>
      </w:r>
    </w:p>
    <w:p w:rsidR="00863AB3" w:rsidRPr="00863AB3" w:rsidRDefault="00863AB3" w:rsidP="00863AB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Один раз в неделю для детей 5 - 7 лет  </w:t>
      </w: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 </w:t>
      </w:r>
    </w:p>
    <w:p w:rsidR="00863AB3" w:rsidRPr="00863AB3" w:rsidRDefault="00863AB3" w:rsidP="00863A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 неблагоприятных погодных условиях третье физкультурное занятие проводится в помещении.</w:t>
      </w:r>
    </w:p>
    <w:p w:rsidR="00863AB3" w:rsidRPr="00863AB3" w:rsidRDefault="00863AB3" w:rsidP="00863A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4.10. 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4.11. В летний период организованная образовательная деятельность не проводится.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4.12 . Организованная образовательную деятельность с детьми проводится:</w:t>
      </w:r>
      <w:proofErr w:type="gramEnd"/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воспитателями в групповых помещениях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- музыкальным руководителем в музыкальном зале во всех возрастных группах по музыкальному развитию детей; </w:t>
      </w:r>
    </w:p>
    <w:p w:rsidR="00863AB3" w:rsidRPr="00863AB3" w:rsidRDefault="00863AB3" w:rsidP="00863A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инструктором по физической культуре в музыкально-физкультурном зале во всех возрастных группах (кроме 1 младшей группы) по физическому развитию детей.</w:t>
      </w:r>
    </w:p>
    <w:p w:rsidR="00863AB3" w:rsidRPr="00863AB3" w:rsidRDefault="00863AB3" w:rsidP="00863A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5.Ответственность.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5.1. Во время образовательного процесса администрация Учреждения, воспитатели, младшие воспитатели, педагоги  -  специалисты несут ответственность за жизнь и здоровье детей;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5.2. Администрация, педагогические работники несут ответственность </w:t>
      </w:r>
      <w:proofErr w:type="gramStart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</w:t>
      </w:r>
      <w:proofErr w:type="gramEnd"/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</w:p>
    <w:p w:rsidR="00863AB3" w:rsidRPr="00863AB3" w:rsidRDefault="00863AB3" w:rsidP="00863A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качество и реализацию в полном объёме основной образовательной программы Учреждения; </w:t>
      </w:r>
    </w:p>
    <w:p w:rsidR="00863AB3" w:rsidRPr="00863AB3" w:rsidRDefault="00863AB3" w:rsidP="00863A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соблюдение расписания организованной образовательной деятельности; </w:t>
      </w:r>
    </w:p>
    <w:p w:rsidR="00863AB3" w:rsidRPr="00863AB3" w:rsidRDefault="00863AB3" w:rsidP="00863A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 </w:t>
      </w: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63AB3" w:rsidRPr="00863AB3" w:rsidRDefault="00863AB3" w:rsidP="00863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6. Заключительные положения. </w:t>
      </w:r>
    </w:p>
    <w:p w:rsidR="00863AB3" w:rsidRPr="00863AB3" w:rsidRDefault="00863AB3" w:rsidP="00863A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6.1. Настоящее Положение действует до принятия нового. </w:t>
      </w:r>
    </w:p>
    <w:p w:rsidR="00863AB3" w:rsidRPr="00863AB3" w:rsidRDefault="00863AB3" w:rsidP="00863A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63AB3">
        <w:rPr>
          <w:rFonts w:ascii="Times New Roman" w:eastAsia="Calibri" w:hAnsi="Times New Roman"/>
          <w:sz w:val="24"/>
          <w:szCs w:val="24"/>
          <w:lang w:eastAsia="en-US"/>
        </w:rPr>
        <w:t>6.2. Настоящее Положение вступает в силу с 1 сентября 2021 года.</w:t>
      </w:r>
    </w:p>
    <w:p w:rsidR="00863AB3" w:rsidRPr="00863AB3" w:rsidRDefault="00863AB3" w:rsidP="00863A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D58" w:rsidRPr="002B6E9C" w:rsidRDefault="00D01D58">
      <w:pPr>
        <w:rPr>
          <w:sz w:val="24"/>
          <w:szCs w:val="24"/>
        </w:rPr>
      </w:pPr>
    </w:p>
    <w:sectPr w:rsidR="00D01D58" w:rsidRPr="002B6E9C" w:rsidSect="00C10E70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AD" w:rsidRDefault="008B46AD" w:rsidP="00F3144D">
      <w:pPr>
        <w:spacing w:after="0" w:line="240" w:lineRule="auto"/>
      </w:pPr>
      <w:r>
        <w:separator/>
      </w:r>
    </w:p>
  </w:endnote>
  <w:endnote w:type="continuationSeparator" w:id="0">
    <w:p w:rsidR="008B46AD" w:rsidRDefault="008B46AD" w:rsidP="00F3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4D" w:rsidRDefault="00F3144D">
    <w:pPr>
      <w:pStyle w:val="a6"/>
      <w:jc w:val="center"/>
    </w:pPr>
  </w:p>
  <w:p w:rsidR="00F3144D" w:rsidRDefault="00F314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AD" w:rsidRDefault="008B46AD" w:rsidP="00F3144D">
      <w:pPr>
        <w:spacing w:after="0" w:line="240" w:lineRule="auto"/>
      </w:pPr>
      <w:r>
        <w:separator/>
      </w:r>
    </w:p>
  </w:footnote>
  <w:footnote w:type="continuationSeparator" w:id="0">
    <w:p w:rsidR="008B46AD" w:rsidRDefault="008B46AD" w:rsidP="00F3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CE"/>
    <w:multiLevelType w:val="hybridMultilevel"/>
    <w:tmpl w:val="EDAC8388"/>
    <w:lvl w:ilvl="0" w:tplc="E1589C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17242A"/>
    <w:multiLevelType w:val="multilevel"/>
    <w:tmpl w:val="32681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2">
    <w:nsid w:val="246F764C"/>
    <w:multiLevelType w:val="hybridMultilevel"/>
    <w:tmpl w:val="38BE24F2"/>
    <w:lvl w:ilvl="0" w:tplc="285808F4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86055"/>
    <w:multiLevelType w:val="hybridMultilevel"/>
    <w:tmpl w:val="E634FB64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771"/>
    <w:multiLevelType w:val="multilevel"/>
    <w:tmpl w:val="15C81B74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5BCC67F5"/>
    <w:multiLevelType w:val="hybridMultilevel"/>
    <w:tmpl w:val="54104AAC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D4762"/>
    <w:multiLevelType w:val="hybridMultilevel"/>
    <w:tmpl w:val="94B67C4E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25665"/>
    <w:multiLevelType w:val="hybridMultilevel"/>
    <w:tmpl w:val="3634CF3E"/>
    <w:lvl w:ilvl="0" w:tplc="64767070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F55E7"/>
    <w:multiLevelType w:val="hybridMultilevel"/>
    <w:tmpl w:val="9542762E"/>
    <w:lvl w:ilvl="0" w:tplc="F98C307A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B6CD6"/>
    <w:multiLevelType w:val="hybridMultilevel"/>
    <w:tmpl w:val="5D7CE17C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28D"/>
    <w:rsid w:val="000F6596"/>
    <w:rsid w:val="001106CC"/>
    <w:rsid w:val="00214FEC"/>
    <w:rsid w:val="002B6E9C"/>
    <w:rsid w:val="003D5BF4"/>
    <w:rsid w:val="0047075E"/>
    <w:rsid w:val="00486943"/>
    <w:rsid w:val="004A3D5A"/>
    <w:rsid w:val="00863AB3"/>
    <w:rsid w:val="00877D0B"/>
    <w:rsid w:val="008B46AD"/>
    <w:rsid w:val="008F013E"/>
    <w:rsid w:val="00A2662B"/>
    <w:rsid w:val="00B046F2"/>
    <w:rsid w:val="00BC52D9"/>
    <w:rsid w:val="00C10E70"/>
    <w:rsid w:val="00CC1547"/>
    <w:rsid w:val="00D01D58"/>
    <w:rsid w:val="00E41C68"/>
    <w:rsid w:val="00F3144D"/>
    <w:rsid w:val="00FF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8D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14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44D"/>
    <w:rPr>
      <w:rFonts w:ascii="Calibri" w:eastAsia="SimSun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F3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4D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5</cp:revision>
  <cp:lastPrinted>2022-02-03T12:00:00Z</cp:lastPrinted>
  <dcterms:created xsi:type="dcterms:W3CDTF">2014-08-20T09:10:00Z</dcterms:created>
  <dcterms:modified xsi:type="dcterms:W3CDTF">2022-02-03T12:06:00Z</dcterms:modified>
</cp:coreProperties>
</file>